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B7097" w:rsidRDefault="004B566C" w:rsidP="00C445AD">
      <w:pPr>
        <w:pStyle w:val="FP"/>
        <w:tabs>
          <w:tab w:val="left" w:pos="567"/>
        </w:tabs>
        <w:rPr>
          <w:rFonts w:ascii="Arial" w:hAnsi="Arial" w:cs="Arial"/>
          <w:b/>
          <w:sz w:val="24"/>
          <w:szCs w:val="24"/>
          <w:lang w:eastAsia="ja-JP"/>
        </w:rPr>
      </w:pPr>
      <w:r w:rsidRPr="001B7097">
        <w:rPr>
          <w:rFonts w:ascii="Arial" w:hAnsi="Arial" w:cs="Arial"/>
          <w:b/>
          <w:sz w:val="24"/>
          <w:szCs w:val="24"/>
        </w:rPr>
        <w:t xml:space="preserve">3GPP </w:t>
      </w:r>
      <w:r w:rsidR="00F86A73" w:rsidRPr="001B7097">
        <w:rPr>
          <w:rFonts w:ascii="Arial" w:hAnsi="Arial" w:cs="Arial"/>
          <w:b/>
          <w:sz w:val="24"/>
          <w:szCs w:val="24"/>
        </w:rPr>
        <w:t>TSG</w:t>
      </w:r>
      <w:r w:rsidR="00D45B2F" w:rsidRPr="001B7097">
        <w:rPr>
          <w:rFonts w:ascii="Arial" w:hAnsi="Arial" w:cs="Arial"/>
          <w:b/>
          <w:sz w:val="24"/>
          <w:szCs w:val="24"/>
        </w:rPr>
        <w:t xml:space="preserve"> </w:t>
      </w:r>
      <w:r w:rsidRPr="001B7097">
        <w:rPr>
          <w:rFonts w:ascii="Arial" w:hAnsi="Arial" w:cs="Arial"/>
          <w:b/>
          <w:sz w:val="24"/>
          <w:szCs w:val="24"/>
        </w:rPr>
        <w:t>RAN</w:t>
      </w:r>
      <w:r w:rsidR="00F86A73" w:rsidRPr="001B7097">
        <w:rPr>
          <w:rFonts w:ascii="Arial" w:hAnsi="Arial" w:cs="Arial"/>
          <w:b/>
          <w:sz w:val="24"/>
          <w:szCs w:val="24"/>
        </w:rPr>
        <w:t xml:space="preserve"> meeting #</w:t>
      </w:r>
      <w:r w:rsidR="00C802D3">
        <w:rPr>
          <w:rFonts w:ascii="Arial" w:hAnsi="Arial" w:cs="Arial"/>
          <w:b/>
          <w:sz w:val="24"/>
          <w:szCs w:val="24"/>
        </w:rPr>
        <w:t>8</w:t>
      </w:r>
      <w:r w:rsidR="00084CBE">
        <w:rPr>
          <w:rFonts w:ascii="Arial" w:hAnsi="Arial" w:cs="Arial"/>
          <w:b/>
          <w:sz w:val="24"/>
          <w:szCs w:val="24"/>
        </w:rPr>
        <w:t>6</w:t>
      </w:r>
      <w:r w:rsidR="00F86A73" w:rsidRPr="001B7097">
        <w:rPr>
          <w:rFonts w:ascii="Arial" w:hAnsi="Arial" w:cs="Arial"/>
          <w:b/>
          <w:sz w:val="24"/>
          <w:szCs w:val="24"/>
        </w:rPr>
        <w:tab/>
      </w:r>
      <w:r w:rsidR="00D45B2F" w:rsidRPr="001B7097">
        <w:rPr>
          <w:rFonts w:ascii="Arial" w:hAnsi="Arial" w:cs="Arial"/>
          <w:b/>
          <w:sz w:val="24"/>
          <w:szCs w:val="24"/>
        </w:rPr>
        <w:tab/>
      </w:r>
      <w:r w:rsidR="00D45B2F" w:rsidRPr="001B7097">
        <w:rPr>
          <w:rFonts w:ascii="Arial" w:hAnsi="Arial" w:cs="Arial"/>
          <w:b/>
          <w:sz w:val="24"/>
          <w:szCs w:val="24"/>
        </w:rPr>
        <w:tab/>
      </w:r>
      <w:r w:rsidR="00D45B2F" w:rsidRPr="001B7097">
        <w:rPr>
          <w:rFonts w:ascii="Arial" w:hAnsi="Arial" w:cs="Arial"/>
          <w:b/>
          <w:sz w:val="24"/>
          <w:szCs w:val="24"/>
        </w:rPr>
        <w:tab/>
      </w:r>
      <w:r w:rsidR="00D45B2F" w:rsidRPr="001B7097">
        <w:rPr>
          <w:rFonts w:ascii="Arial" w:hAnsi="Arial" w:cs="Arial"/>
          <w:b/>
          <w:sz w:val="24"/>
          <w:szCs w:val="24"/>
        </w:rPr>
        <w:tab/>
      </w:r>
      <w:r w:rsidR="00D45B2F" w:rsidRPr="001B7097">
        <w:rPr>
          <w:rFonts w:ascii="Arial" w:hAnsi="Arial" w:cs="Arial"/>
          <w:b/>
          <w:sz w:val="24"/>
          <w:szCs w:val="24"/>
        </w:rPr>
        <w:tab/>
      </w:r>
      <w:r w:rsidR="00D45B2F" w:rsidRPr="001B7097">
        <w:rPr>
          <w:rFonts w:ascii="Arial" w:hAnsi="Arial" w:cs="Arial"/>
          <w:b/>
          <w:sz w:val="24"/>
          <w:szCs w:val="24"/>
        </w:rPr>
        <w:tab/>
      </w:r>
      <w:r w:rsidR="00D45B2F" w:rsidRPr="001B7097">
        <w:rPr>
          <w:rFonts w:ascii="Arial" w:hAnsi="Arial" w:cs="Arial"/>
          <w:b/>
          <w:sz w:val="24"/>
          <w:szCs w:val="24"/>
        </w:rPr>
        <w:tab/>
      </w:r>
      <w:r w:rsidR="00D45B2F" w:rsidRPr="001B7097">
        <w:rPr>
          <w:rFonts w:ascii="Arial" w:hAnsi="Arial" w:cs="Arial"/>
          <w:b/>
          <w:sz w:val="24"/>
          <w:szCs w:val="24"/>
        </w:rPr>
        <w:tab/>
      </w:r>
      <w:r w:rsidR="00D45B2F" w:rsidRPr="001B7097">
        <w:rPr>
          <w:rFonts w:ascii="Arial" w:hAnsi="Arial" w:cs="Arial"/>
          <w:b/>
          <w:sz w:val="24"/>
          <w:szCs w:val="24"/>
        </w:rPr>
        <w:tab/>
      </w:r>
      <w:r w:rsidR="0072334F" w:rsidRPr="0072334F">
        <w:rPr>
          <w:rFonts w:ascii="Arial" w:hAnsi="Arial" w:cs="Arial"/>
          <w:b/>
          <w:sz w:val="24"/>
          <w:szCs w:val="24"/>
        </w:rPr>
        <w:t>RP-192417</w:t>
      </w:r>
    </w:p>
    <w:p w:rsidR="00F86A73" w:rsidRPr="004B566C" w:rsidRDefault="006E5C17" w:rsidP="004B566C">
      <w:pPr>
        <w:tabs>
          <w:tab w:val="left" w:pos="567"/>
        </w:tabs>
        <w:rPr>
          <w:rFonts w:ascii="Arial" w:hAnsi="Arial" w:cs="Arial"/>
          <w:b/>
          <w:sz w:val="24"/>
        </w:rPr>
      </w:pPr>
      <w:proofErr w:type="spellStart"/>
      <w:r w:rsidRPr="006E5C17">
        <w:rPr>
          <w:rFonts w:ascii="Arial" w:hAnsi="Arial" w:cs="Arial"/>
          <w:b/>
          <w:sz w:val="24"/>
        </w:rPr>
        <w:t>Sitges</w:t>
      </w:r>
      <w:proofErr w:type="spellEnd"/>
      <w:r w:rsidRPr="006E5C17">
        <w:rPr>
          <w:rFonts w:ascii="Arial" w:hAnsi="Arial" w:cs="Arial"/>
          <w:b/>
          <w:sz w:val="24"/>
        </w:rPr>
        <w:t>, Spain, December 9-12, 2019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53E50" w:rsidRPr="006E5C17">
        <w:rPr>
          <w:rFonts w:ascii="Arial" w:hAnsi="Arial" w:cs="Arial"/>
          <w:lang w:eastAsia="ja-JP"/>
        </w:rPr>
        <w:t>9.3.</w:t>
      </w:r>
      <w:r w:rsidR="006E5C17" w:rsidRPr="006E5C17">
        <w:rPr>
          <w:rFonts w:ascii="Arial" w:hAnsi="Arial" w:cs="Arial"/>
          <w:lang w:eastAsia="ja-JP"/>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D6067B" w:rsidP="001A248F">
            <w:pPr>
              <w:tabs>
                <w:tab w:val="left" w:pos="567"/>
              </w:tabs>
              <w:spacing w:after="0"/>
              <w:rPr>
                <w:rFonts w:ascii="Arial" w:hAnsi="Arial" w:cs="Arial"/>
              </w:rPr>
            </w:pPr>
            <w:r w:rsidRPr="00E774CF">
              <w:rPr>
                <w:rFonts w:ascii="Arial" w:hAnsi="Arial" w:cs="Arial"/>
              </w:rPr>
              <w:t>Study on radiated metrics and test methodology for the verification of multi-antenna reception performance of NR UEs</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D6067B" w:rsidRDefault="00871653" w:rsidP="00D6067B">
            <w:pPr>
              <w:tabs>
                <w:tab w:val="left" w:pos="567"/>
              </w:tabs>
              <w:spacing w:after="0"/>
              <w:rPr>
                <w:rFonts w:ascii="Arial" w:hAnsi="Arial" w:cs="Arial"/>
              </w:rPr>
            </w:pPr>
            <w:r w:rsidRPr="00A67069">
              <w:rPr>
                <w:rFonts w:ascii="Arial" w:hAnsi="Arial" w:cs="Arial" w:hint="eastAsia"/>
                <w:color w:val="000000" w:themeColor="text1"/>
                <w:lang w:eastAsia="ja-JP"/>
              </w:rPr>
              <w:t>Yes</w:t>
            </w:r>
          </w:p>
        </w:tc>
        <w:tc>
          <w:tcPr>
            <w:tcW w:w="1842" w:type="dxa"/>
          </w:tcPr>
          <w:p w:rsidR="00871653" w:rsidRPr="00E55AC5" w:rsidRDefault="00871653" w:rsidP="001A248F">
            <w:pPr>
              <w:tabs>
                <w:tab w:val="left" w:pos="567"/>
              </w:tabs>
              <w:spacing w:after="0"/>
              <w:rPr>
                <w:rFonts w:ascii="Arial" w:hAnsi="Arial" w:cs="Arial"/>
                <w:lang w:eastAsia="ja-JP"/>
              </w:rPr>
            </w:pPr>
            <w:r w:rsidRPr="00871653">
              <w:rPr>
                <w:rFonts w:ascii="Arial" w:hAnsi="Arial" w:cs="Arial"/>
                <w:lang w:eastAsia="ja-JP"/>
              </w:rPr>
              <w:t>Core part:</w:t>
            </w:r>
            <w:r w:rsidRPr="00E55AC5">
              <w:rPr>
                <w:rFonts w:ascii="Arial" w:hAnsi="Arial" w:cs="Arial"/>
                <w:lang w:eastAsia="ja-JP"/>
              </w:rPr>
              <w:t xml:space="preserve"> </w:t>
            </w:r>
          </w:p>
          <w:p w:rsidR="00871653" w:rsidRPr="00C802D3" w:rsidRDefault="00C802D3" w:rsidP="001A248F">
            <w:pPr>
              <w:tabs>
                <w:tab w:val="left" w:pos="567"/>
              </w:tabs>
              <w:spacing w:after="0"/>
              <w:rPr>
                <w:rFonts w:ascii="Arial" w:eastAsiaTheme="minorEastAsia" w:hAnsi="Arial" w:cs="Arial"/>
                <w:lang w:eastAsia="zh-CN"/>
              </w:rPr>
            </w:pPr>
            <w:r w:rsidRPr="00A67069">
              <w:rPr>
                <w:rFonts w:ascii="Arial" w:eastAsiaTheme="minorEastAsia" w:hAnsi="Arial" w:cs="Arial" w:hint="eastAsia"/>
                <w:color w:val="000000" w:themeColor="text1"/>
                <w:lang w:eastAsia="zh-CN"/>
              </w:rPr>
              <w:t>No</w:t>
            </w:r>
          </w:p>
        </w:tc>
        <w:tc>
          <w:tcPr>
            <w:tcW w:w="2309" w:type="dxa"/>
            <w:gridSpan w:val="2"/>
          </w:tcPr>
          <w:p w:rsidR="00871653" w:rsidRPr="008836AC" w:rsidRDefault="00871653" w:rsidP="001A248F">
            <w:pPr>
              <w:tabs>
                <w:tab w:val="left" w:pos="567"/>
              </w:tabs>
              <w:spacing w:after="0"/>
              <w:rPr>
                <w:rFonts w:ascii="Arial" w:hAnsi="Arial" w:cs="Arial"/>
                <w:lang w:eastAsia="ja-JP"/>
              </w:rPr>
            </w:pPr>
            <w:r>
              <w:rPr>
                <w:rFonts w:ascii="Arial" w:hAnsi="Arial" w:cs="Arial"/>
                <w:lang w:eastAsia="ja-JP"/>
              </w:rPr>
              <w:t>Performance</w:t>
            </w:r>
            <w:r w:rsidRPr="008836AC">
              <w:rPr>
                <w:rFonts w:ascii="Arial" w:hAnsi="Arial" w:cs="Arial"/>
                <w:lang w:eastAsia="ja-JP"/>
              </w:rPr>
              <w:t xml:space="preserve"> part:</w:t>
            </w:r>
          </w:p>
          <w:p w:rsidR="00871653" w:rsidRPr="00E55AC5" w:rsidRDefault="00C802D3" w:rsidP="0036248C">
            <w:pPr>
              <w:tabs>
                <w:tab w:val="left" w:pos="567"/>
              </w:tabs>
              <w:spacing w:after="0"/>
              <w:rPr>
                <w:rFonts w:ascii="Arial" w:hAnsi="Arial" w:cs="Arial"/>
                <w:lang w:eastAsia="ja-JP"/>
              </w:rPr>
            </w:pPr>
            <w:r w:rsidRPr="00A67069">
              <w:rPr>
                <w:rFonts w:ascii="Arial" w:eastAsiaTheme="minorEastAsia" w:hAnsi="Arial" w:cs="Arial" w:hint="eastAsia"/>
                <w:color w:val="000000" w:themeColor="text1"/>
                <w:lang w:eastAsia="zh-CN"/>
              </w:rPr>
              <w:t>No</w:t>
            </w:r>
          </w:p>
        </w:tc>
        <w:tc>
          <w:tcPr>
            <w:tcW w:w="1653" w:type="dxa"/>
          </w:tcPr>
          <w:p w:rsidR="00871653" w:rsidRPr="008836AC" w:rsidRDefault="00871653" w:rsidP="001A248F">
            <w:pPr>
              <w:tabs>
                <w:tab w:val="left" w:pos="567"/>
              </w:tabs>
              <w:spacing w:after="0"/>
              <w:rPr>
                <w:rFonts w:ascii="Arial" w:hAnsi="Arial" w:cs="Arial"/>
                <w:lang w:eastAsia="ja-JP"/>
              </w:rPr>
            </w:pPr>
            <w:r w:rsidRPr="008836AC">
              <w:rPr>
                <w:rFonts w:ascii="Arial" w:hAnsi="Arial" w:cs="Arial"/>
                <w:lang w:eastAsia="ja-JP"/>
              </w:rPr>
              <w:t>Testing part:</w:t>
            </w:r>
          </w:p>
          <w:p w:rsidR="00871653" w:rsidRPr="00E55AC5" w:rsidRDefault="00C802D3" w:rsidP="0036248C">
            <w:pPr>
              <w:tabs>
                <w:tab w:val="left" w:pos="567"/>
              </w:tabs>
              <w:spacing w:after="0"/>
              <w:rPr>
                <w:rFonts w:ascii="Arial" w:hAnsi="Arial" w:cs="Arial"/>
                <w:lang w:eastAsia="ja-JP"/>
              </w:rPr>
            </w:pPr>
            <w:r w:rsidRPr="00A67069">
              <w:rPr>
                <w:rFonts w:ascii="Arial" w:eastAsiaTheme="minorEastAsia" w:hAnsi="Arial" w:cs="Arial" w:hint="eastAsia"/>
                <w:color w:val="000000" w:themeColor="text1"/>
                <w:lang w:eastAsia="zh-CN"/>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D6067B" w:rsidP="008836AC">
            <w:pPr>
              <w:tabs>
                <w:tab w:val="left" w:pos="567"/>
              </w:tabs>
              <w:spacing w:after="0"/>
              <w:rPr>
                <w:rFonts w:ascii="Arial" w:hAnsi="Arial" w:cs="Arial"/>
              </w:rPr>
            </w:pPr>
            <w:proofErr w:type="spellStart"/>
            <w:r w:rsidRPr="00E774CF">
              <w:rPr>
                <w:rFonts w:ascii="Arial" w:hAnsi="Arial" w:cs="Arial"/>
              </w:rPr>
              <w:t>FS_NR_MIMO_OTA_test</w:t>
            </w:r>
            <w:proofErr w:type="spellEnd"/>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D6067B" w:rsidP="008836AC">
            <w:pPr>
              <w:tabs>
                <w:tab w:val="left" w:pos="567"/>
              </w:tabs>
              <w:spacing w:after="0"/>
              <w:rPr>
                <w:rFonts w:ascii="Arial" w:hAnsi="Arial" w:cs="Arial"/>
                <w:lang w:eastAsia="ja-JP"/>
              </w:rPr>
            </w:pPr>
            <w:r w:rsidRPr="00E774CF">
              <w:rPr>
                <w:rFonts w:ascii="Arial" w:hAnsi="Arial" w:cs="Arial"/>
                <w:lang w:eastAsia="ja-JP"/>
              </w:rPr>
              <w:t>801001</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bookmarkStart w:id="0" w:name="_GoBack"/>
        <w:tc>
          <w:tcPr>
            <w:tcW w:w="7650" w:type="dxa"/>
            <w:gridSpan w:val="5"/>
          </w:tcPr>
          <w:p w:rsidR="00B6300F" w:rsidRPr="008836AC" w:rsidRDefault="00D7603F" w:rsidP="00084CBE">
            <w:pPr>
              <w:spacing w:after="0"/>
              <w:rPr>
                <w:rFonts w:ascii="Arial" w:hAnsi="Arial" w:cs="Arial"/>
                <w:lang w:eastAsia="ja-JP"/>
              </w:rPr>
            </w:pPr>
            <w:r>
              <w:fldChar w:fldCharType="begin"/>
            </w:r>
            <w:r>
              <w:instrText xml:space="preserve"> HYPERLINK "ftp://ftp.3gpp.org/tsg_ran/TSG_RAN/TSGR_82/Docs/RP-182691.zip" </w:instrText>
            </w:r>
            <w:r>
              <w:fldChar w:fldCharType="separate"/>
            </w:r>
            <w:r w:rsidR="00084CBE" w:rsidRPr="00084CBE">
              <w:rPr>
                <w:rStyle w:val="ad"/>
              </w:rPr>
              <w:t>RP-182691</w:t>
            </w:r>
            <w:r>
              <w:rPr>
                <w:rStyle w:val="ad"/>
              </w:rPr>
              <w:fldChar w:fldCharType="end"/>
            </w:r>
            <w:bookmarkEnd w:id="0"/>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A64D0C" w:rsidP="008836AC">
            <w:pPr>
              <w:tabs>
                <w:tab w:val="left" w:pos="567"/>
              </w:tabs>
              <w:spacing w:after="0"/>
              <w:rPr>
                <w:rFonts w:ascii="Arial" w:hAnsi="Arial" w:cs="Arial"/>
                <w:lang w:eastAsia="ja-JP"/>
              </w:rPr>
            </w:pPr>
            <w:r w:rsidRPr="003343C6">
              <w:rPr>
                <w:rFonts w:ascii="Arial" w:hAnsi="Arial" w:cs="Arial"/>
                <w:color w:val="FF9201"/>
                <w:kern w:val="2"/>
                <w:sz w:val="21"/>
                <w:szCs w:val="22"/>
                <w:lang w:val="en-US" w:eastAsia="ja-JP"/>
              </w:rPr>
              <w:t>December / 2019</w:t>
            </w:r>
          </w:p>
        </w:tc>
        <w:tc>
          <w:tcPr>
            <w:tcW w:w="1842" w:type="dxa"/>
          </w:tcPr>
          <w:p w:rsidR="00871653" w:rsidRPr="008836AC" w:rsidRDefault="00871653" w:rsidP="00A64D0C">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rsidR="00871653" w:rsidRPr="008836AC" w:rsidRDefault="00871653" w:rsidP="00A64D0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rsidR="00871653" w:rsidRPr="006A7BCB" w:rsidRDefault="00871653" w:rsidP="00A64D0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B530C2" w:rsidP="008836AC">
            <w:pPr>
              <w:tabs>
                <w:tab w:val="left" w:pos="567"/>
              </w:tabs>
              <w:spacing w:after="0"/>
              <w:rPr>
                <w:rFonts w:ascii="Arial" w:hAnsi="Arial" w:cs="Arial"/>
                <w:lang w:eastAsia="ja-JP"/>
              </w:rPr>
            </w:pPr>
            <w:r>
              <w:rPr>
                <w:rFonts w:ascii="Arial" w:hAnsi="Arial" w:cs="Arial"/>
                <w:color w:val="FF9201"/>
                <w:kern w:val="2"/>
                <w:sz w:val="21"/>
                <w:szCs w:val="22"/>
                <w:lang w:val="en-US" w:eastAsia="ja-JP"/>
              </w:rPr>
              <w:t>85</w:t>
            </w:r>
            <w:r w:rsidR="00871653" w:rsidRPr="00084CBE">
              <w:rPr>
                <w:rFonts w:ascii="Arial" w:hAnsi="Arial" w:cs="Arial" w:hint="eastAsia"/>
                <w:color w:val="FF9201"/>
                <w:kern w:val="2"/>
                <w:sz w:val="21"/>
                <w:szCs w:val="22"/>
                <w:lang w:val="en-US" w:eastAsia="ja-JP"/>
              </w:rPr>
              <w:t>%</w:t>
            </w:r>
            <w:r w:rsidR="00FA57EA">
              <w:rPr>
                <w:rFonts w:ascii="Arial" w:hAnsi="Arial" w:cs="Arial"/>
                <w:color w:val="00B050"/>
                <w:kern w:val="2"/>
                <w:sz w:val="21"/>
                <w:szCs w:val="22"/>
                <w:lang w:val="en-US" w:eastAsia="ja-JP"/>
              </w:rPr>
              <w:t xml:space="preserve"> </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871653" w:rsidP="008836AC">
            <w:pPr>
              <w:tabs>
                <w:tab w:val="left" w:pos="567"/>
              </w:tabs>
              <w:spacing w:after="0"/>
              <w:rPr>
                <w:rFonts w:ascii="Arial" w:hAnsi="Arial" w:cs="Arial"/>
                <w:lang w:eastAsia="ja-JP"/>
              </w:rPr>
            </w:pPr>
          </w:p>
        </w:tc>
        <w:tc>
          <w:tcPr>
            <w:tcW w:w="2268" w:type="dxa"/>
          </w:tcPr>
          <w:p w:rsidR="00871653" w:rsidRPr="008836AC" w:rsidRDefault="00871653" w:rsidP="00A64D0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rsidR="00871653" w:rsidRPr="006A7BCB" w:rsidRDefault="00871653" w:rsidP="00A64D0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2F77E6" w:rsidP="001A248F">
            <w:pPr>
              <w:tabs>
                <w:tab w:val="left" w:pos="567"/>
              </w:tabs>
              <w:spacing w:after="0"/>
              <w:rPr>
                <w:rFonts w:ascii="Arial" w:hAnsi="Arial" w:cs="Arial"/>
                <w:color w:val="FF0000"/>
              </w:rPr>
            </w:pPr>
            <w:r w:rsidRPr="00E774CF">
              <w:rPr>
                <w:rFonts w:ascii="Arial" w:hAnsi="Arial" w:cs="Arial"/>
              </w:rPr>
              <w:t>TSG RAN WG4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2F77E6" w:rsidP="0036248C">
            <w:pPr>
              <w:tabs>
                <w:tab w:val="left" w:pos="567"/>
              </w:tabs>
              <w:spacing w:after="0"/>
              <w:rPr>
                <w:rFonts w:ascii="Arial" w:hAnsi="Arial" w:cs="Arial"/>
                <w:lang w:eastAsia="ja-JP"/>
              </w:rPr>
            </w:pPr>
            <w:r>
              <w:rPr>
                <w:rFonts w:ascii="Arial" w:hAnsi="Arial" w:cs="Arial"/>
              </w:rPr>
              <w:t xml:space="preserve">Ruixin WANG, </w:t>
            </w:r>
            <w:proofErr w:type="spellStart"/>
            <w:r>
              <w:rPr>
                <w:rFonts w:ascii="Arial" w:hAnsi="Arial" w:cs="Arial"/>
              </w:rPr>
              <w:t>Jinqiang</w:t>
            </w:r>
            <w:proofErr w:type="spellEnd"/>
            <w:r>
              <w:rPr>
                <w:rFonts w:ascii="Arial" w:hAnsi="Arial" w:cs="Arial"/>
              </w:rPr>
              <w:t xml:space="preserve"> </w:t>
            </w:r>
            <w:r w:rsidRPr="002748B8">
              <w:rPr>
                <w:rFonts w:ascii="Arial" w:hAnsi="Arial" w:cs="Arial"/>
              </w:rPr>
              <w:t>X</w:t>
            </w:r>
            <w:r>
              <w:rPr>
                <w:rFonts w:ascii="Arial" w:hAnsi="Arial" w:cs="Arial"/>
              </w:rPr>
              <w:t>ING</w:t>
            </w:r>
            <w:r w:rsidRPr="002748B8">
              <w:rPr>
                <w:rFonts w:ascii="Arial" w:hAnsi="Arial" w:cs="Arial"/>
              </w:rPr>
              <w:t xml:space="preserve">, </w:t>
            </w:r>
            <w:r>
              <w:rPr>
                <w:rFonts w:ascii="Arial" w:hAnsi="Arial" w:cs="Arial"/>
              </w:rPr>
              <w:t xml:space="preserve">He </w:t>
            </w:r>
            <w:r w:rsidRPr="002748B8">
              <w:rPr>
                <w:rFonts w:ascii="Arial" w:hAnsi="Arial" w:cs="Arial"/>
              </w:rPr>
              <w:t>W</w:t>
            </w:r>
            <w:r>
              <w:rPr>
                <w:rFonts w:ascii="Arial" w:hAnsi="Arial" w:cs="Arial"/>
              </w:rPr>
              <w:t>ANG</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2F77E6" w:rsidP="001A248F">
            <w:pPr>
              <w:tabs>
                <w:tab w:val="left" w:pos="567"/>
              </w:tabs>
              <w:spacing w:after="0"/>
              <w:rPr>
                <w:rFonts w:ascii="Arial" w:hAnsi="Arial" w:cs="Arial"/>
                <w:lang w:eastAsia="ja-JP"/>
              </w:rPr>
            </w:pPr>
            <w:r>
              <w:rPr>
                <w:rFonts w:ascii="Arial" w:eastAsiaTheme="minorEastAsia" w:hAnsi="Arial" w:cs="Arial" w:hint="eastAsia"/>
                <w:lang w:eastAsia="zh-CN"/>
              </w:rPr>
              <w:t>C</w:t>
            </w:r>
            <w:r>
              <w:rPr>
                <w:rFonts w:ascii="Arial" w:eastAsiaTheme="minorEastAsia" w:hAnsi="Arial" w:cs="Arial"/>
                <w:lang w:eastAsia="zh-CN"/>
              </w:rPr>
              <w:t>AICT, OPPO, Samsung</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D7603F" w:rsidP="001A248F">
            <w:pPr>
              <w:tabs>
                <w:tab w:val="left" w:pos="567"/>
              </w:tabs>
              <w:spacing w:after="0"/>
              <w:rPr>
                <w:rFonts w:ascii="Arial" w:hAnsi="Arial" w:cs="Arial"/>
              </w:rPr>
            </w:pPr>
            <w:hyperlink r:id="rId7" w:history="1">
              <w:r w:rsidR="002F77E6" w:rsidRPr="008C2AAF">
                <w:rPr>
                  <w:rStyle w:val="ad"/>
                  <w:rFonts w:ascii="Arial" w:hAnsi="Arial" w:cs="Arial"/>
                </w:rPr>
                <w:t>wangruixin@caict.ac.cn</w:t>
              </w:r>
            </w:hyperlink>
            <w:r w:rsidR="002F77E6" w:rsidRPr="002748B8">
              <w:rPr>
                <w:rStyle w:val="ad"/>
              </w:rPr>
              <w:t xml:space="preserve">, </w:t>
            </w:r>
            <w:hyperlink r:id="rId8" w:history="1">
              <w:r w:rsidR="002F77E6" w:rsidRPr="002748B8">
                <w:rPr>
                  <w:rStyle w:val="ad"/>
                  <w:rFonts w:ascii="Arial" w:hAnsi="Arial" w:cs="Arial"/>
                </w:rPr>
                <w:t>xingjinqiang@oppo.com</w:t>
              </w:r>
            </w:hyperlink>
            <w:r w:rsidR="002F77E6" w:rsidRPr="002748B8">
              <w:rPr>
                <w:rStyle w:val="ad"/>
                <w:rFonts w:ascii="Arial" w:hAnsi="Arial" w:cs="Arial"/>
              </w:rPr>
              <w:t xml:space="preserve">, </w:t>
            </w:r>
            <w:hyperlink r:id="rId9" w:history="1">
              <w:r w:rsidR="002F77E6" w:rsidRPr="002748B8">
                <w:rPr>
                  <w:rStyle w:val="ad"/>
                  <w:rFonts w:ascii="Arial" w:hAnsi="Arial" w:cs="Arial"/>
                </w:rPr>
                <w:t>h0809.wang@samsung.com</w:t>
              </w:r>
            </w:hyperlink>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3343C6" w:rsidRDefault="003343C6" w:rsidP="00C4666A">
            <w:pPr>
              <w:pStyle w:val="TAL"/>
              <w:jc w:val="center"/>
              <w:rPr>
                <w:b/>
                <w:color w:val="FF0000"/>
                <w:lang w:eastAsia="ja-JP"/>
              </w:rPr>
            </w:pPr>
            <w:r w:rsidRPr="003343C6">
              <w:rPr>
                <w:b/>
                <w:lang w:eastAsia="ja-JP"/>
              </w:rPr>
              <w:t>Yes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w:t>
      </w:r>
      <w:r w:rsidR="00093F9D">
        <w:rPr>
          <w:rFonts w:ascii="Arial" w:hAnsi="Arial" w:cs="Arial"/>
          <w:i/>
        </w:rPr>
        <w:t xml:space="preserve"> </w:t>
      </w:r>
      <w:r w:rsidRPr="00A86AB5">
        <w:rPr>
          <w:rFonts w:ascii="Arial" w:hAnsi="Arial" w:cs="Arial"/>
          <w:i/>
        </w:rPr>
        <w: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13554B" w:rsidRDefault="0013554B" w:rsidP="00C17C6C">
      <w:pPr>
        <w:spacing w:after="0"/>
        <w:rPr>
          <w:rFonts w:ascii="Arial" w:eastAsiaTheme="minorEastAsia" w:hAnsi="Arial" w:cs="Arial"/>
          <w:lang w:eastAsia="zh-CN"/>
        </w:rPr>
      </w:pPr>
      <w:r>
        <w:rPr>
          <w:rFonts w:ascii="Arial" w:eastAsiaTheme="minorEastAsia" w:hAnsi="Arial" w:cs="Arial"/>
          <w:lang w:eastAsia="zh-CN"/>
        </w:rPr>
        <w:t>A conclusion on FR1 MIMO OTA has been made</w:t>
      </w:r>
      <w:r w:rsidR="00CA0ACE">
        <w:rPr>
          <w:rFonts w:ascii="Arial" w:eastAsiaTheme="minorEastAsia" w:hAnsi="Arial" w:cs="Arial"/>
          <w:lang w:eastAsia="zh-CN"/>
        </w:rPr>
        <w:t>, w</w:t>
      </w:r>
      <w:r w:rsidRPr="0013554B">
        <w:rPr>
          <w:rFonts w:ascii="Arial" w:eastAsiaTheme="minorEastAsia" w:hAnsi="Arial" w:cs="Arial"/>
          <w:lang w:eastAsia="zh-CN"/>
        </w:rPr>
        <w:t xml:space="preserve">ork plan </w:t>
      </w:r>
      <w:r>
        <w:rPr>
          <w:rFonts w:ascii="Arial" w:eastAsiaTheme="minorEastAsia" w:hAnsi="Arial" w:cs="Arial"/>
          <w:lang w:eastAsia="zh-CN"/>
        </w:rPr>
        <w:t xml:space="preserve">for remaining FR2 open issues </w:t>
      </w:r>
      <w:r w:rsidRPr="0013554B">
        <w:rPr>
          <w:rFonts w:ascii="Arial" w:eastAsiaTheme="minorEastAsia" w:hAnsi="Arial" w:cs="Arial"/>
          <w:lang w:eastAsia="zh-CN"/>
        </w:rPr>
        <w:t>ha</w:t>
      </w:r>
      <w:r>
        <w:rPr>
          <w:rFonts w:ascii="Arial" w:eastAsiaTheme="minorEastAsia" w:hAnsi="Arial" w:cs="Arial"/>
          <w:lang w:eastAsia="zh-CN"/>
        </w:rPr>
        <w:t>s</w:t>
      </w:r>
      <w:r w:rsidRPr="0013554B">
        <w:rPr>
          <w:rFonts w:ascii="Arial" w:eastAsiaTheme="minorEastAsia" w:hAnsi="Arial" w:cs="Arial"/>
          <w:lang w:eastAsia="zh-CN"/>
        </w:rPr>
        <w:t xml:space="preserve"> </w:t>
      </w:r>
      <w:r w:rsidR="00CA0ACE">
        <w:rPr>
          <w:rFonts w:ascii="Arial" w:eastAsiaTheme="minorEastAsia" w:hAnsi="Arial" w:cs="Arial"/>
          <w:lang w:eastAsia="zh-CN"/>
        </w:rPr>
        <w:t xml:space="preserve">also </w:t>
      </w:r>
      <w:r w:rsidRPr="0013554B">
        <w:rPr>
          <w:rFonts w:ascii="Arial" w:eastAsiaTheme="minorEastAsia" w:hAnsi="Arial" w:cs="Arial"/>
          <w:lang w:eastAsia="zh-CN"/>
        </w:rPr>
        <w:t>been approved</w:t>
      </w:r>
      <w:r>
        <w:rPr>
          <w:rFonts w:ascii="Arial" w:eastAsiaTheme="minorEastAsia" w:hAnsi="Arial" w:cs="Arial"/>
          <w:lang w:eastAsia="zh-CN"/>
        </w:rPr>
        <w:t xml:space="preserve"> in RAN4.</w:t>
      </w:r>
      <w:r w:rsidRPr="0013554B">
        <w:rPr>
          <w:rFonts w:ascii="Arial" w:eastAsiaTheme="minorEastAsia" w:hAnsi="Arial" w:cs="Arial" w:hint="eastAsia"/>
          <w:lang w:eastAsia="zh-CN"/>
        </w:rPr>
        <w:t xml:space="preserve"> </w:t>
      </w:r>
    </w:p>
    <w:p w:rsidR="0013554B" w:rsidRDefault="0013554B" w:rsidP="00C17C6C">
      <w:pPr>
        <w:spacing w:after="0"/>
        <w:rPr>
          <w:rFonts w:ascii="Arial" w:eastAsiaTheme="minorEastAsia" w:hAnsi="Arial" w:cs="Arial"/>
          <w:lang w:eastAsia="zh-CN"/>
        </w:rPr>
      </w:pPr>
    </w:p>
    <w:p w:rsidR="003343C6" w:rsidRPr="003343C6" w:rsidRDefault="003343C6" w:rsidP="00C17C6C">
      <w:pPr>
        <w:spacing w:after="0"/>
        <w:rPr>
          <w:rFonts w:ascii="Arial" w:eastAsiaTheme="minorEastAsia" w:hAnsi="Arial" w:cs="Arial"/>
          <w:lang w:eastAsia="zh-CN"/>
        </w:rPr>
      </w:pPr>
      <w:r>
        <w:rPr>
          <w:rFonts w:ascii="Arial" w:eastAsiaTheme="minorEastAsia" w:hAnsi="Arial" w:cs="Arial" w:hint="eastAsia"/>
          <w:lang w:eastAsia="zh-CN"/>
        </w:rPr>
        <w:t>I</w:t>
      </w:r>
      <w:r>
        <w:rPr>
          <w:rFonts w:ascii="Arial" w:eastAsiaTheme="minorEastAsia" w:hAnsi="Arial" w:cs="Arial"/>
          <w:lang w:eastAsia="zh-CN"/>
        </w:rPr>
        <w:t>t is proposed to conclude the FR1 part of the study item and to focus the effort on FR2 open issues</w:t>
      </w:r>
      <w:r w:rsidR="0013554B">
        <w:rPr>
          <w:rFonts w:ascii="Arial" w:eastAsiaTheme="minorEastAsia" w:hAnsi="Arial" w:cs="Arial"/>
          <w:lang w:eastAsia="zh-CN"/>
        </w:rPr>
        <w:t xml:space="preserve"> in an extended Quarter. Thus, it is proposed to extend SI with one </w:t>
      </w:r>
      <w:r w:rsidR="00CA0ACE">
        <w:rPr>
          <w:rFonts w:ascii="Arial" w:eastAsiaTheme="minorEastAsia" w:hAnsi="Arial" w:cs="Arial"/>
          <w:lang w:eastAsia="zh-CN"/>
        </w:rPr>
        <w:t xml:space="preserve">more </w:t>
      </w:r>
      <w:r w:rsidR="0013554B">
        <w:rPr>
          <w:rFonts w:ascii="Arial" w:eastAsiaTheme="minorEastAsia" w:hAnsi="Arial" w:cs="Arial"/>
          <w:lang w:eastAsia="zh-CN"/>
        </w:rPr>
        <w:t xml:space="preserve">quarter to </w:t>
      </w:r>
      <w:r>
        <w:rPr>
          <w:rFonts w:ascii="Arial" w:eastAsiaTheme="minorEastAsia" w:hAnsi="Arial" w:cs="Arial"/>
          <w:lang w:eastAsia="zh-CN"/>
        </w:rPr>
        <w:t xml:space="preserve">finalize FR2 </w:t>
      </w:r>
      <w:r w:rsidR="0013554B">
        <w:rPr>
          <w:rFonts w:ascii="Arial" w:eastAsiaTheme="minorEastAsia" w:hAnsi="Arial" w:cs="Arial"/>
          <w:lang w:eastAsia="zh-CN"/>
        </w:rPr>
        <w:t>remaining issues.</w:t>
      </w:r>
      <w:r w:rsidR="00CA0ACE">
        <w:rPr>
          <w:rFonts w:ascii="Arial" w:eastAsiaTheme="minorEastAsia" w:hAnsi="Arial" w:cs="Arial"/>
          <w:lang w:eastAsia="zh-CN"/>
        </w:rPr>
        <w:t xml:space="preserve"> </w:t>
      </w:r>
      <w:r w:rsidR="0013554B">
        <w:rPr>
          <w:rFonts w:ascii="Arial" w:eastAsiaTheme="minorEastAsia" w:hAnsi="Arial" w:cs="Arial"/>
          <w:lang w:eastAsia="zh-CN"/>
        </w:rPr>
        <w:t xml:space="preserve"> </w:t>
      </w:r>
    </w:p>
    <w:p w:rsidR="00011C3B" w:rsidRPr="003B7182" w:rsidRDefault="00011C3B" w:rsidP="00C17C6C">
      <w:pPr>
        <w:spacing w:after="0"/>
        <w:rPr>
          <w:rFonts w:ascii="Arial" w:hAnsi="Arial" w:cs="Arial"/>
        </w:rPr>
      </w:pPr>
    </w:p>
    <w:p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E96969" w:rsidRDefault="00701410" w:rsidP="00E96969">
      <w:pPr>
        <w:pStyle w:val="4"/>
        <w:rPr>
          <w:lang w:eastAsia="ja-JP"/>
        </w:rPr>
      </w:pPr>
      <w:r>
        <w:rPr>
          <w:lang w:eastAsia="ja-JP"/>
        </w:rPr>
        <w:t>2.4.1</w:t>
      </w:r>
      <w:r>
        <w:rPr>
          <w:lang w:eastAsia="ja-JP"/>
        </w:rPr>
        <w:tab/>
        <w:t>Agreements</w:t>
      </w:r>
    </w:p>
    <w:p w:rsidR="00BC08CC" w:rsidRPr="00A60C22" w:rsidRDefault="00BC08CC" w:rsidP="00BC08CC">
      <w:pPr>
        <w:jc w:val="both"/>
        <w:textAlignment w:val="auto"/>
        <w:rPr>
          <w:b/>
          <w:u w:val="single"/>
        </w:rPr>
      </w:pPr>
      <w:r w:rsidRPr="00A60C22">
        <w:rPr>
          <w:b/>
          <w:u w:val="single"/>
        </w:rPr>
        <w:t xml:space="preserve">RAN4 </w:t>
      </w:r>
      <w:r w:rsidRPr="0004093F">
        <w:rPr>
          <w:rFonts w:hint="eastAsia"/>
          <w:b/>
          <w:u w:val="single"/>
        </w:rPr>
        <w:t>#</w:t>
      </w:r>
      <w:r>
        <w:rPr>
          <w:b/>
          <w:u w:val="single"/>
        </w:rPr>
        <w:t>9</w:t>
      </w:r>
      <w:r w:rsidR="005D148A">
        <w:rPr>
          <w:b/>
          <w:u w:val="single"/>
        </w:rPr>
        <w:t>2</w:t>
      </w:r>
      <w:r w:rsidR="00780D81">
        <w:rPr>
          <w:b/>
          <w:u w:val="single"/>
        </w:rPr>
        <w:t>bis</w:t>
      </w:r>
      <w:r>
        <w:rPr>
          <w:b/>
          <w:u w:val="single"/>
        </w:rPr>
        <w:t xml:space="preserve"> (</w:t>
      </w:r>
      <w:r w:rsidR="00780D81">
        <w:rPr>
          <w:b/>
          <w:u w:val="single"/>
        </w:rPr>
        <w:t>Oct</w:t>
      </w:r>
      <w:r>
        <w:rPr>
          <w:b/>
          <w:u w:val="single"/>
        </w:rPr>
        <w:t xml:space="preserve"> 2019</w:t>
      </w:r>
      <w:r w:rsidRPr="0004093F">
        <w:rPr>
          <w:rFonts w:hint="eastAsia"/>
          <w:b/>
          <w:u w:val="single"/>
        </w:rPr>
        <w:t>,</w:t>
      </w:r>
      <w:r w:rsidRPr="0004093F">
        <w:rPr>
          <w:b/>
          <w:u w:val="single"/>
        </w:rPr>
        <w:t xml:space="preserve"> </w:t>
      </w:r>
      <w:r w:rsidR="00780D81">
        <w:rPr>
          <w:b/>
          <w:u w:val="single"/>
        </w:rPr>
        <w:t>Chongqing, China</w:t>
      </w:r>
      <w:r>
        <w:rPr>
          <w:b/>
          <w:u w:val="single"/>
        </w:rPr>
        <w:t>)</w:t>
      </w:r>
    </w:p>
    <w:p w:rsidR="00BC08CC" w:rsidRPr="00EF1377" w:rsidRDefault="00BC08CC" w:rsidP="00BC08CC">
      <w:pPr>
        <w:numPr>
          <w:ilvl w:val="0"/>
          <w:numId w:val="19"/>
        </w:numPr>
        <w:jc w:val="both"/>
        <w:textAlignment w:val="auto"/>
        <w:rPr>
          <w:u w:val="single"/>
        </w:rPr>
      </w:pPr>
      <w:r w:rsidRPr="00EF1377">
        <w:rPr>
          <w:u w:val="single"/>
        </w:rPr>
        <w:t>General</w:t>
      </w:r>
    </w:p>
    <w:p w:rsidR="00BC08CC" w:rsidRDefault="00BC08CC" w:rsidP="00BC08CC">
      <w:pPr>
        <w:numPr>
          <w:ilvl w:val="1"/>
          <w:numId w:val="19"/>
        </w:numPr>
        <w:jc w:val="both"/>
        <w:textAlignment w:val="auto"/>
      </w:pPr>
      <w:r w:rsidRPr="00DB0FD2">
        <w:t xml:space="preserve">NR </w:t>
      </w:r>
      <w:r>
        <w:t>MIMO OTA</w:t>
      </w:r>
      <w:r w:rsidRPr="00DB0FD2">
        <w:t xml:space="preserve"> SI ad-hoc meeting </w:t>
      </w:r>
      <w:r w:rsidR="00780D81">
        <w:t>minutes</w:t>
      </w:r>
      <w:r w:rsidRPr="00DB0FD2">
        <w:t xml:space="preserve"> </w:t>
      </w:r>
      <w:r w:rsidRPr="00206F0F">
        <w:rPr>
          <w:lang w:val="en-US"/>
        </w:rPr>
        <w:t xml:space="preserve">was </w:t>
      </w:r>
      <w:proofErr w:type="spellStart"/>
      <w:r w:rsidRPr="00206F0F">
        <w:rPr>
          <w:lang w:val="en-US"/>
        </w:rPr>
        <w:t>appr</w:t>
      </w:r>
      <w:r w:rsidRPr="00DB0FD2">
        <w:t>oved</w:t>
      </w:r>
      <w:proofErr w:type="spellEnd"/>
      <w:r w:rsidRPr="00DB0FD2">
        <w:t xml:space="preserve"> </w:t>
      </w:r>
      <w:r w:rsidRPr="00DB0FD2">
        <w:fldChar w:fldCharType="begin"/>
      </w:r>
      <w:r w:rsidRPr="00DB0FD2">
        <w:instrText xml:space="preserve"> REF _Ref508223407 \r \h  \* MERGEFORMAT </w:instrText>
      </w:r>
      <w:r w:rsidRPr="00DB0FD2">
        <w:fldChar w:fldCharType="separate"/>
      </w:r>
      <w:r w:rsidRPr="00DB0FD2">
        <w:t>[</w:t>
      </w:r>
      <w:r>
        <w:t>1</w:t>
      </w:r>
      <w:r w:rsidRPr="00DB0FD2">
        <w:t>]</w:t>
      </w:r>
      <w:r w:rsidRPr="00DB0FD2">
        <w:fldChar w:fldCharType="end"/>
      </w:r>
    </w:p>
    <w:p w:rsidR="00746F6C" w:rsidRDefault="00746F6C" w:rsidP="00746F6C">
      <w:pPr>
        <w:numPr>
          <w:ilvl w:val="1"/>
          <w:numId w:val="19"/>
        </w:numPr>
        <w:jc w:val="both"/>
        <w:textAlignment w:val="auto"/>
      </w:pPr>
      <w:r w:rsidRPr="00746F6C">
        <w:t>TR38.827 v</w:t>
      </w:r>
      <w:r w:rsidR="005D148A">
        <w:t>0</w:t>
      </w:r>
      <w:r w:rsidRPr="00746F6C">
        <w:t>.</w:t>
      </w:r>
      <w:r w:rsidR="00780D81">
        <w:t>4</w:t>
      </w:r>
      <w:r w:rsidRPr="00746F6C">
        <w:t>.0 NR MIMO OTA</w:t>
      </w:r>
      <w:r>
        <w:t xml:space="preserve"> was approved [2]</w:t>
      </w:r>
    </w:p>
    <w:p w:rsidR="00746F6C" w:rsidRDefault="00746F6C" w:rsidP="00746F6C">
      <w:pPr>
        <w:numPr>
          <w:ilvl w:val="1"/>
          <w:numId w:val="19"/>
        </w:numPr>
        <w:jc w:val="both"/>
        <w:textAlignment w:val="auto"/>
      </w:pPr>
      <w:r>
        <w:t>WF on NR MIMO OTA was approved [</w:t>
      </w:r>
      <w:r w:rsidR="00780D81">
        <w:t>4</w:t>
      </w:r>
      <w:r>
        <w:t>]</w:t>
      </w:r>
    </w:p>
    <w:p w:rsidR="007D2AD2" w:rsidRDefault="00780D81" w:rsidP="00780D81">
      <w:pPr>
        <w:numPr>
          <w:ilvl w:val="1"/>
          <w:numId w:val="19"/>
        </w:numPr>
        <w:jc w:val="both"/>
        <w:textAlignment w:val="auto"/>
      </w:pPr>
      <w:r w:rsidRPr="00780D81">
        <w:t xml:space="preserve">TP to TR 38.827 v0.0.3 on temperature and voltage conditions </w:t>
      </w:r>
      <w:r w:rsidR="007D2AD2">
        <w:t>was approved [</w:t>
      </w:r>
      <w:r>
        <w:t>5</w:t>
      </w:r>
      <w:r w:rsidR="007D2AD2">
        <w:t>]</w:t>
      </w:r>
    </w:p>
    <w:p w:rsidR="00780D81" w:rsidRDefault="00780D81" w:rsidP="00780D81">
      <w:pPr>
        <w:numPr>
          <w:ilvl w:val="1"/>
          <w:numId w:val="19"/>
        </w:numPr>
        <w:jc w:val="both"/>
        <w:textAlignment w:val="auto"/>
      </w:pPr>
      <w:r w:rsidRPr="00780D81">
        <w:t>RMC for NR MIMO OTA</w:t>
      </w:r>
      <w:r>
        <w:t xml:space="preserve"> was approved [7]</w:t>
      </w:r>
    </w:p>
    <w:p w:rsidR="00780D81" w:rsidRDefault="00780D81" w:rsidP="00780D81">
      <w:pPr>
        <w:numPr>
          <w:ilvl w:val="1"/>
          <w:numId w:val="19"/>
        </w:numPr>
        <w:jc w:val="both"/>
        <w:textAlignment w:val="auto"/>
      </w:pPr>
      <w:r w:rsidRPr="00780D81">
        <w:t>TP to TR on RMC for MIMO OTA</w:t>
      </w:r>
      <w:r>
        <w:t xml:space="preserve"> was approved [8]</w:t>
      </w:r>
    </w:p>
    <w:p w:rsidR="00780D81" w:rsidRDefault="00780D81" w:rsidP="00780D81">
      <w:pPr>
        <w:numPr>
          <w:ilvl w:val="1"/>
          <w:numId w:val="19"/>
        </w:numPr>
        <w:jc w:val="both"/>
        <w:textAlignment w:val="auto"/>
      </w:pPr>
      <w:r w:rsidRPr="00780D81">
        <w:t xml:space="preserve">TP to TR 38.827 v0.4.0 on Base Station </w:t>
      </w:r>
      <w:proofErr w:type="spellStart"/>
      <w:r w:rsidRPr="00780D81">
        <w:t>beamforming</w:t>
      </w:r>
      <w:proofErr w:type="spellEnd"/>
      <w:r w:rsidRPr="00780D81">
        <w:t xml:space="preserve"> configuration</w:t>
      </w:r>
      <w:r>
        <w:t xml:space="preserve"> was approved [10]</w:t>
      </w:r>
    </w:p>
    <w:p w:rsidR="00BC08CC" w:rsidRPr="00EF1377" w:rsidRDefault="00BC08CC" w:rsidP="00BC08CC">
      <w:pPr>
        <w:numPr>
          <w:ilvl w:val="0"/>
          <w:numId w:val="19"/>
        </w:numPr>
        <w:jc w:val="both"/>
        <w:textAlignment w:val="auto"/>
        <w:rPr>
          <w:u w:val="single"/>
        </w:rPr>
      </w:pPr>
      <w:r w:rsidRPr="00821BBE">
        <w:rPr>
          <w:u w:val="single"/>
        </w:rPr>
        <w:t>Testing methodologies</w:t>
      </w:r>
    </w:p>
    <w:p w:rsidR="00BC08CC" w:rsidRDefault="005D148A" w:rsidP="005D148A">
      <w:pPr>
        <w:numPr>
          <w:ilvl w:val="1"/>
          <w:numId w:val="19"/>
        </w:numPr>
        <w:jc w:val="both"/>
        <w:textAlignment w:val="auto"/>
        <w:rPr>
          <w:lang w:val="en-US"/>
        </w:rPr>
      </w:pPr>
      <w:r w:rsidRPr="005D148A">
        <w:t>The Environmental condition for FR1</w:t>
      </w:r>
    </w:p>
    <w:p w:rsidR="00F73A3C" w:rsidRPr="005D148A" w:rsidRDefault="005F3513" w:rsidP="005D148A">
      <w:pPr>
        <w:numPr>
          <w:ilvl w:val="2"/>
          <w:numId w:val="19"/>
        </w:numPr>
        <w:jc w:val="both"/>
        <w:textAlignment w:val="auto"/>
        <w:rPr>
          <w:lang w:val="en-US"/>
        </w:rPr>
      </w:pPr>
      <w:r>
        <w:rPr>
          <w:lang w:val="en-US"/>
        </w:rPr>
        <w:t>Measurement data and views were shared for FR1 environmental conditions [</w:t>
      </w:r>
      <w:r w:rsidR="008D3619">
        <w:rPr>
          <w:lang w:val="en-US"/>
        </w:rPr>
        <w:t>12</w:t>
      </w:r>
      <w:proofErr w:type="gramStart"/>
      <w:r>
        <w:rPr>
          <w:lang w:val="en-US"/>
        </w:rPr>
        <w:t>]</w:t>
      </w:r>
      <w:r w:rsidR="008D3619">
        <w:rPr>
          <w:lang w:val="en-US"/>
        </w:rPr>
        <w:t>[</w:t>
      </w:r>
      <w:proofErr w:type="gramEnd"/>
      <w:r w:rsidR="008D3619">
        <w:rPr>
          <w:lang w:val="en-US"/>
        </w:rPr>
        <w:t>16][18][19]</w:t>
      </w:r>
      <w:r w:rsidR="001D7346" w:rsidRPr="005D148A">
        <w:rPr>
          <w:lang w:val="en-US"/>
        </w:rPr>
        <w:t>.</w:t>
      </w:r>
    </w:p>
    <w:p w:rsidR="00295D3C" w:rsidRDefault="005F6B4A" w:rsidP="005F6B4A">
      <w:pPr>
        <w:numPr>
          <w:ilvl w:val="1"/>
          <w:numId w:val="19"/>
        </w:numPr>
        <w:jc w:val="both"/>
        <w:textAlignment w:val="auto"/>
        <w:rPr>
          <w:lang w:val="en-US"/>
        </w:rPr>
      </w:pPr>
      <w:r w:rsidRPr="005F6B4A">
        <w:rPr>
          <w:lang w:val="en-US"/>
        </w:rPr>
        <w:t>Test methods for FR1</w:t>
      </w:r>
    </w:p>
    <w:p w:rsidR="00295D3C" w:rsidRDefault="008D3619" w:rsidP="005F6B4A">
      <w:pPr>
        <w:numPr>
          <w:ilvl w:val="2"/>
          <w:numId w:val="19"/>
        </w:numPr>
        <w:jc w:val="both"/>
        <w:textAlignment w:val="auto"/>
        <w:rPr>
          <w:lang w:val="en-US"/>
        </w:rPr>
      </w:pPr>
      <w:r>
        <w:rPr>
          <w:lang w:val="en-US"/>
        </w:rPr>
        <w:t>MPAC system layout is finalized [4]</w:t>
      </w:r>
    </w:p>
    <w:p w:rsidR="00F73A3C" w:rsidRPr="005F6B4A" w:rsidRDefault="008D3619" w:rsidP="008D3619">
      <w:pPr>
        <w:numPr>
          <w:ilvl w:val="3"/>
          <w:numId w:val="19"/>
        </w:numPr>
        <w:jc w:val="both"/>
        <w:textAlignment w:val="auto"/>
        <w:rPr>
          <w:lang w:val="en-US"/>
        </w:rPr>
      </w:pPr>
      <w:r w:rsidRPr="008D3619">
        <w:rPr>
          <w:lang w:val="en-US"/>
        </w:rPr>
        <w:t>Adopt 16 probes ring configuration (uniformly spaced) for NR FR1 MPAC system</w:t>
      </w:r>
    </w:p>
    <w:p w:rsidR="00F73A3C" w:rsidRDefault="008D3619" w:rsidP="008D3619">
      <w:pPr>
        <w:numPr>
          <w:ilvl w:val="3"/>
          <w:numId w:val="19"/>
        </w:numPr>
        <w:jc w:val="both"/>
        <w:textAlignment w:val="auto"/>
        <w:rPr>
          <w:lang w:val="en-US"/>
        </w:rPr>
      </w:pPr>
      <w:r w:rsidRPr="008D3619">
        <w:rPr>
          <w:lang w:val="en-US"/>
        </w:rPr>
        <w:t>Select 1.2m range length (i.e. from the center of the chamber to the measurement probes) as the minimum for FR1 MPAC system</w:t>
      </w:r>
    </w:p>
    <w:p w:rsidR="00E132CD" w:rsidRDefault="005F6B4A" w:rsidP="00A9144C">
      <w:pPr>
        <w:numPr>
          <w:ilvl w:val="1"/>
          <w:numId w:val="19"/>
        </w:numPr>
        <w:jc w:val="both"/>
        <w:textAlignment w:val="auto"/>
        <w:rPr>
          <w:lang w:val="en-US"/>
        </w:rPr>
      </w:pPr>
      <w:r>
        <w:rPr>
          <w:lang w:val="en-US"/>
        </w:rPr>
        <w:t>Test methods for FR2</w:t>
      </w:r>
    </w:p>
    <w:p w:rsidR="005F6B4A" w:rsidRDefault="008D3619" w:rsidP="008D3619">
      <w:pPr>
        <w:numPr>
          <w:ilvl w:val="2"/>
          <w:numId w:val="19"/>
        </w:numPr>
        <w:jc w:val="both"/>
        <w:textAlignment w:val="auto"/>
        <w:rPr>
          <w:lang w:val="en-US"/>
        </w:rPr>
      </w:pPr>
      <w:r w:rsidRPr="008D3619">
        <w:rPr>
          <w:lang w:val="en-US"/>
        </w:rPr>
        <w:t>Orientations for FR2 MIMO OTA static testing</w:t>
      </w:r>
    </w:p>
    <w:p w:rsidR="005F6B4A" w:rsidRDefault="008D3619" w:rsidP="008D3619">
      <w:pPr>
        <w:numPr>
          <w:ilvl w:val="3"/>
          <w:numId w:val="19"/>
        </w:numPr>
        <w:jc w:val="both"/>
        <w:textAlignment w:val="auto"/>
        <w:rPr>
          <w:lang w:val="en-US"/>
        </w:rPr>
      </w:pPr>
      <w:r w:rsidRPr="008D3619">
        <w:rPr>
          <w:lang w:val="en-US"/>
        </w:rPr>
        <w:t>Option 1: Non-3D sphere testing</w:t>
      </w:r>
      <w:r w:rsidR="005F6B4A" w:rsidRPr="005F6B4A">
        <w:rPr>
          <w:lang w:val="en-US"/>
        </w:rPr>
        <w:t>;</w:t>
      </w:r>
    </w:p>
    <w:p w:rsidR="008D3619" w:rsidRDefault="008D3619" w:rsidP="008D3619">
      <w:pPr>
        <w:numPr>
          <w:ilvl w:val="4"/>
          <w:numId w:val="19"/>
        </w:numPr>
        <w:jc w:val="both"/>
        <w:textAlignment w:val="auto"/>
        <w:rPr>
          <w:lang w:val="en-US"/>
        </w:rPr>
      </w:pPr>
      <w:r w:rsidRPr="008D3619">
        <w:rPr>
          <w:lang w:val="en-US"/>
        </w:rPr>
        <w:t>Define below items step-by-step</w:t>
      </w:r>
    </w:p>
    <w:p w:rsidR="008D3619" w:rsidRPr="008D3619" w:rsidRDefault="008D3619" w:rsidP="008D3619">
      <w:pPr>
        <w:numPr>
          <w:ilvl w:val="5"/>
          <w:numId w:val="19"/>
        </w:numPr>
        <w:jc w:val="both"/>
        <w:textAlignment w:val="auto"/>
        <w:rPr>
          <w:lang w:val="en-US"/>
        </w:rPr>
      </w:pPr>
      <w:r w:rsidRPr="008D3619">
        <w:rPr>
          <w:lang w:val="en-US"/>
        </w:rPr>
        <w:t>Step1. UE rotation</w:t>
      </w:r>
    </w:p>
    <w:p w:rsidR="008D3619" w:rsidRDefault="008D3619" w:rsidP="008D3619">
      <w:pPr>
        <w:numPr>
          <w:ilvl w:val="5"/>
          <w:numId w:val="19"/>
        </w:numPr>
        <w:jc w:val="both"/>
        <w:textAlignment w:val="auto"/>
        <w:rPr>
          <w:lang w:val="en-US"/>
        </w:rPr>
      </w:pPr>
      <w:r w:rsidRPr="008D3619">
        <w:rPr>
          <w:lang w:val="en-US"/>
        </w:rPr>
        <w:t>Step2. potential UE orientations and rotation steps</w:t>
      </w:r>
    </w:p>
    <w:p w:rsidR="005F6B4A" w:rsidRDefault="008D3619" w:rsidP="008D3619">
      <w:pPr>
        <w:numPr>
          <w:ilvl w:val="3"/>
          <w:numId w:val="19"/>
        </w:numPr>
        <w:jc w:val="both"/>
        <w:textAlignment w:val="auto"/>
        <w:rPr>
          <w:lang w:val="en-US"/>
        </w:rPr>
      </w:pPr>
      <w:r w:rsidRPr="008D3619">
        <w:rPr>
          <w:lang w:val="en-US"/>
        </w:rPr>
        <w:t>Option 2: 3D sphere testing</w:t>
      </w:r>
      <w:r w:rsidR="005F6B4A" w:rsidRPr="005F6B4A">
        <w:rPr>
          <w:lang w:val="en-US"/>
        </w:rPr>
        <w:t>;</w:t>
      </w:r>
    </w:p>
    <w:p w:rsidR="008D3619" w:rsidRPr="005F6B4A" w:rsidRDefault="008D3619" w:rsidP="008D3619">
      <w:pPr>
        <w:numPr>
          <w:ilvl w:val="4"/>
          <w:numId w:val="19"/>
        </w:numPr>
        <w:jc w:val="both"/>
        <w:textAlignment w:val="auto"/>
        <w:rPr>
          <w:lang w:val="en-US"/>
        </w:rPr>
      </w:pPr>
      <w:r w:rsidRPr="008D3619">
        <w:rPr>
          <w:lang w:val="en-US"/>
        </w:rPr>
        <w:t>The testing time should be considered when selecting the step size &amp; spatial region in this option.</w:t>
      </w:r>
    </w:p>
    <w:p w:rsidR="00BC08CC" w:rsidRPr="00EF1377" w:rsidRDefault="008D3619" w:rsidP="008D3619">
      <w:pPr>
        <w:numPr>
          <w:ilvl w:val="0"/>
          <w:numId w:val="19"/>
        </w:numPr>
        <w:jc w:val="both"/>
        <w:textAlignment w:val="auto"/>
        <w:rPr>
          <w:u w:val="single"/>
        </w:rPr>
      </w:pPr>
      <w:r w:rsidRPr="008D3619">
        <w:rPr>
          <w:u w:val="single"/>
        </w:rPr>
        <w:t>MU work for FR1</w:t>
      </w:r>
      <w:r w:rsidR="00BC08CC">
        <w:rPr>
          <w:u w:val="single"/>
        </w:rPr>
        <w:t xml:space="preserve"> </w:t>
      </w:r>
    </w:p>
    <w:p w:rsidR="008D3619" w:rsidRDefault="008D3619" w:rsidP="008D3619">
      <w:pPr>
        <w:numPr>
          <w:ilvl w:val="1"/>
          <w:numId w:val="19"/>
        </w:numPr>
        <w:jc w:val="both"/>
        <w:textAlignment w:val="auto"/>
        <w:rPr>
          <w:lang w:val="en-US"/>
        </w:rPr>
      </w:pPr>
      <w:r w:rsidRPr="008D3619">
        <w:rPr>
          <w:lang w:val="en-US"/>
        </w:rPr>
        <w:t>Split FR1 MU discussion into two frequency ranges, i.e. (410MHz&lt;f</w:t>
      </w:r>
      <w:r w:rsidRPr="008D3619">
        <w:rPr>
          <w:rFonts w:hint="eastAsia"/>
          <w:lang w:val="en-US"/>
        </w:rPr>
        <w:t>≤</w:t>
      </w:r>
      <w:r w:rsidRPr="008D3619">
        <w:rPr>
          <w:lang w:val="en-US"/>
        </w:rPr>
        <w:t>3 GHz) and (3 GHz&lt;f</w:t>
      </w:r>
      <w:r w:rsidRPr="008D3619">
        <w:rPr>
          <w:rFonts w:hint="eastAsia"/>
          <w:lang w:val="en-US"/>
        </w:rPr>
        <w:t>≤</w:t>
      </w:r>
      <w:r w:rsidRPr="008D3619">
        <w:rPr>
          <w:lang w:val="en-US"/>
        </w:rPr>
        <w:t>7.125GHz), and focus on MU elements discussion to accelerate the progress</w:t>
      </w:r>
    </w:p>
    <w:p w:rsidR="00BC08CC" w:rsidRDefault="008D3619" w:rsidP="008D3619">
      <w:pPr>
        <w:numPr>
          <w:ilvl w:val="1"/>
          <w:numId w:val="19"/>
        </w:numPr>
        <w:jc w:val="both"/>
        <w:textAlignment w:val="auto"/>
        <w:rPr>
          <w:lang w:val="en-US"/>
        </w:rPr>
      </w:pPr>
      <w:r w:rsidRPr="008D3619">
        <w:rPr>
          <w:lang w:val="en-US"/>
        </w:rPr>
        <w:t>In MIMO OTA SI, do preliminary MU element and key values discussion for both ranges</w:t>
      </w:r>
    </w:p>
    <w:p w:rsidR="008D3619" w:rsidRDefault="008D3619" w:rsidP="008D3619">
      <w:pPr>
        <w:numPr>
          <w:ilvl w:val="1"/>
          <w:numId w:val="19"/>
        </w:numPr>
        <w:jc w:val="both"/>
        <w:textAlignment w:val="auto"/>
        <w:rPr>
          <w:lang w:val="en-US"/>
        </w:rPr>
      </w:pPr>
      <w:r w:rsidRPr="008D3619">
        <w:rPr>
          <w:lang w:val="en-US"/>
        </w:rPr>
        <w:t>Next step for RAN4 93 meeting to finalize FR1 MU work</w:t>
      </w:r>
    </w:p>
    <w:p w:rsidR="008D3619" w:rsidRPr="008D3619" w:rsidRDefault="008D3619" w:rsidP="008D3619">
      <w:pPr>
        <w:numPr>
          <w:ilvl w:val="2"/>
          <w:numId w:val="19"/>
        </w:numPr>
        <w:jc w:val="both"/>
        <w:textAlignment w:val="auto"/>
        <w:rPr>
          <w:lang w:val="en-US"/>
        </w:rPr>
      </w:pPr>
      <w:r w:rsidRPr="008D3619">
        <w:rPr>
          <w:lang w:val="en-US"/>
        </w:rPr>
        <w:t>MU Elements and description</w:t>
      </w:r>
    </w:p>
    <w:p w:rsidR="008D3619" w:rsidRDefault="008D3619" w:rsidP="008D3619">
      <w:pPr>
        <w:numPr>
          <w:ilvl w:val="2"/>
          <w:numId w:val="19"/>
        </w:numPr>
        <w:jc w:val="both"/>
        <w:textAlignment w:val="auto"/>
        <w:rPr>
          <w:lang w:val="en-US"/>
        </w:rPr>
      </w:pPr>
      <w:r w:rsidRPr="008D3619">
        <w:rPr>
          <w:lang w:val="en-US"/>
        </w:rPr>
        <w:lastRenderedPageBreak/>
        <w:t xml:space="preserve">Example MU values for CE, amplifiers and </w:t>
      </w:r>
      <w:proofErr w:type="spellStart"/>
      <w:r w:rsidRPr="008D3619">
        <w:rPr>
          <w:lang w:val="en-US"/>
        </w:rPr>
        <w:t>gNodeB</w:t>
      </w:r>
      <w:proofErr w:type="spellEnd"/>
    </w:p>
    <w:p w:rsidR="008D3619" w:rsidRPr="00EF1377" w:rsidRDefault="008D3619" w:rsidP="008D3619">
      <w:pPr>
        <w:numPr>
          <w:ilvl w:val="0"/>
          <w:numId w:val="19"/>
        </w:numPr>
        <w:jc w:val="both"/>
        <w:textAlignment w:val="auto"/>
        <w:rPr>
          <w:u w:val="single"/>
        </w:rPr>
      </w:pPr>
      <w:r>
        <w:rPr>
          <w:u w:val="single"/>
        </w:rPr>
        <w:t xml:space="preserve">Channel model validation </w:t>
      </w:r>
    </w:p>
    <w:p w:rsidR="008D3619" w:rsidRDefault="008D3619" w:rsidP="008D3619">
      <w:pPr>
        <w:numPr>
          <w:ilvl w:val="1"/>
          <w:numId w:val="19"/>
        </w:numPr>
        <w:jc w:val="both"/>
        <w:textAlignment w:val="auto"/>
        <w:rPr>
          <w:lang w:val="en-US"/>
        </w:rPr>
      </w:pPr>
      <w:r w:rsidRPr="008D3619">
        <w:rPr>
          <w:lang w:val="en-US"/>
        </w:rPr>
        <w:t>Spatial correlation validation procedure for FR1</w:t>
      </w:r>
    </w:p>
    <w:p w:rsidR="008D3619" w:rsidRPr="008D3619" w:rsidRDefault="008D3619" w:rsidP="008D3619">
      <w:pPr>
        <w:numPr>
          <w:ilvl w:val="2"/>
          <w:numId w:val="19"/>
        </w:numPr>
        <w:jc w:val="both"/>
        <w:textAlignment w:val="auto"/>
        <w:rPr>
          <w:lang w:val="en-US"/>
        </w:rPr>
      </w:pPr>
      <w:r w:rsidRPr="008D3619">
        <w:rPr>
          <w:lang w:val="en-US"/>
        </w:rPr>
        <w:t xml:space="preserve">Option1: </w:t>
      </w:r>
      <w:r>
        <w:rPr>
          <w:lang w:val="en-US"/>
        </w:rPr>
        <w:t>R</w:t>
      </w:r>
      <w:r w:rsidRPr="008D3619">
        <w:rPr>
          <w:lang w:val="en-US"/>
        </w:rPr>
        <w:t>euse LTE validation procedure</w:t>
      </w:r>
    </w:p>
    <w:p w:rsidR="008D3619" w:rsidRPr="008D3619" w:rsidRDefault="008D3619" w:rsidP="008D3619">
      <w:pPr>
        <w:numPr>
          <w:ilvl w:val="2"/>
          <w:numId w:val="19"/>
        </w:numPr>
        <w:jc w:val="both"/>
        <w:textAlignment w:val="auto"/>
        <w:rPr>
          <w:lang w:val="en-US"/>
        </w:rPr>
      </w:pPr>
      <w:r w:rsidRPr="008D3619">
        <w:rPr>
          <w:lang w:val="en-US"/>
        </w:rPr>
        <w:t xml:space="preserve">Option2: Consider two directions line validation </w:t>
      </w:r>
    </w:p>
    <w:p w:rsidR="008D3619" w:rsidRPr="008D3619" w:rsidRDefault="008D3619" w:rsidP="008D3619">
      <w:pPr>
        <w:numPr>
          <w:ilvl w:val="2"/>
          <w:numId w:val="19"/>
        </w:numPr>
        <w:jc w:val="both"/>
        <w:textAlignment w:val="auto"/>
        <w:rPr>
          <w:lang w:val="en-US"/>
        </w:rPr>
      </w:pPr>
      <w:r w:rsidRPr="008D3619">
        <w:rPr>
          <w:lang w:val="en-US"/>
        </w:rPr>
        <w:t xml:space="preserve">Option3: </w:t>
      </w:r>
      <w:r>
        <w:rPr>
          <w:lang w:val="en-US"/>
        </w:rPr>
        <w:t>C</w:t>
      </w:r>
      <w:r w:rsidRPr="008D3619">
        <w:rPr>
          <w:lang w:val="en-US"/>
        </w:rPr>
        <w:t xml:space="preserve">ircle validation  </w:t>
      </w:r>
    </w:p>
    <w:p w:rsidR="008D3619" w:rsidRDefault="008D3619" w:rsidP="008D3619">
      <w:pPr>
        <w:numPr>
          <w:ilvl w:val="2"/>
          <w:numId w:val="19"/>
        </w:numPr>
        <w:jc w:val="both"/>
        <w:textAlignment w:val="auto"/>
        <w:rPr>
          <w:lang w:val="en-US"/>
        </w:rPr>
      </w:pPr>
      <w:r w:rsidRPr="008D3619">
        <w:rPr>
          <w:lang w:val="en-US"/>
        </w:rPr>
        <w:t>Other approach are not precluded</w:t>
      </w:r>
    </w:p>
    <w:p w:rsidR="007D2AD2" w:rsidRDefault="007D2AD2" w:rsidP="007D2AD2">
      <w:pPr>
        <w:ind w:left="1440"/>
        <w:jc w:val="both"/>
        <w:textAlignment w:val="auto"/>
        <w:rPr>
          <w:lang w:val="en-US"/>
        </w:rPr>
      </w:pPr>
    </w:p>
    <w:p w:rsidR="008D3619" w:rsidRPr="00A60C22" w:rsidRDefault="008D3619" w:rsidP="008D3619">
      <w:pPr>
        <w:jc w:val="both"/>
        <w:textAlignment w:val="auto"/>
        <w:rPr>
          <w:b/>
          <w:u w:val="single"/>
        </w:rPr>
      </w:pPr>
      <w:r w:rsidRPr="00A60C22">
        <w:rPr>
          <w:b/>
          <w:u w:val="single"/>
        </w:rPr>
        <w:t xml:space="preserve">RAN4 </w:t>
      </w:r>
      <w:r w:rsidRPr="0004093F">
        <w:rPr>
          <w:rFonts w:hint="eastAsia"/>
          <w:b/>
          <w:u w:val="single"/>
        </w:rPr>
        <w:t>#</w:t>
      </w:r>
      <w:r>
        <w:rPr>
          <w:b/>
          <w:u w:val="single"/>
        </w:rPr>
        <w:t>93 (Nov 2019</w:t>
      </w:r>
      <w:r w:rsidRPr="0004093F">
        <w:rPr>
          <w:rFonts w:hint="eastAsia"/>
          <w:b/>
          <w:u w:val="single"/>
        </w:rPr>
        <w:t>,</w:t>
      </w:r>
      <w:r w:rsidRPr="0004093F">
        <w:rPr>
          <w:b/>
          <w:u w:val="single"/>
        </w:rPr>
        <w:t xml:space="preserve"> </w:t>
      </w:r>
      <w:r>
        <w:rPr>
          <w:b/>
          <w:u w:val="single"/>
        </w:rPr>
        <w:t>Reno, US)</w:t>
      </w:r>
    </w:p>
    <w:p w:rsidR="008D3619" w:rsidRPr="00EF1377" w:rsidRDefault="008D3619" w:rsidP="008D3619">
      <w:pPr>
        <w:numPr>
          <w:ilvl w:val="0"/>
          <w:numId w:val="19"/>
        </w:numPr>
        <w:jc w:val="both"/>
        <w:textAlignment w:val="auto"/>
        <w:rPr>
          <w:u w:val="single"/>
        </w:rPr>
      </w:pPr>
      <w:r w:rsidRPr="00EF1377">
        <w:rPr>
          <w:u w:val="single"/>
        </w:rPr>
        <w:t>General</w:t>
      </w:r>
    </w:p>
    <w:p w:rsidR="008D3619" w:rsidRDefault="008D3619" w:rsidP="008D3619">
      <w:pPr>
        <w:numPr>
          <w:ilvl w:val="1"/>
          <w:numId w:val="19"/>
        </w:numPr>
        <w:jc w:val="both"/>
        <w:textAlignment w:val="auto"/>
      </w:pPr>
      <w:r w:rsidRPr="00DB0FD2">
        <w:t xml:space="preserve">NR </w:t>
      </w:r>
      <w:r>
        <w:t>MIMO OTA</w:t>
      </w:r>
      <w:r w:rsidRPr="00DB0FD2">
        <w:t xml:space="preserve"> SI ad-hoc meeting </w:t>
      </w:r>
      <w:r>
        <w:t>minutes</w:t>
      </w:r>
      <w:r w:rsidRPr="00DB0FD2">
        <w:t xml:space="preserve"> </w:t>
      </w:r>
      <w:r w:rsidRPr="00206F0F">
        <w:rPr>
          <w:lang w:val="en-US"/>
        </w:rPr>
        <w:t xml:space="preserve">was </w:t>
      </w:r>
      <w:proofErr w:type="spellStart"/>
      <w:r w:rsidRPr="00206F0F">
        <w:rPr>
          <w:lang w:val="en-US"/>
        </w:rPr>
        <w:t>appr</w:t>
      </w:r>
      <w:r w:rsidRPr="00DB0FD2">
        <w:t>oved</w:t>
      </w:r>
      <w:proofErr w:type="spellEnd"/>
      <w:r w:rsidRPr="00DB0FD2">
        <w:t xml:space="preserve"> </w:t>
      </w:r>
      <w:r w:rsidRPr="00DB0FD2">
        <w:fldChar w:fldCharType="begin"/>
      </w:r>
      <w:r w:rsidRPr="00DB0FD2">
        <w:instrText xml:space="preserve"> REF _Ref508223407 \r \h  \* MERGEFORMAT </w:instrText>
      </w:r>
      <w:r w:rsidRPr="00DB0FD2">
        <w:fldChar w:fldCharType="separate"/>
      </w:r>
      <w:r w:rsidRPr="00DB0FD2">
        <w:t>[</w:t>
      </w:r>
      <w:r>
        <w:t>1</w:t>
      </w:r>
      <w:r w:rsidRPr="00DB0FD2">
        <w:t>]</w:t>
      </w:r>
      <w:r w:rsidRPr="00DB0FD2">
        <w:fldChar w:fldCharType="end"/>
      </w:r>
    </w:p>
    <w:p w:rsidR="008D3619" w:rsidRDefault="008D3619" w:rsidP="008D3619">
      <w:pPr>
        <w:numPr>
          <w:ilvl w:val="1"/>
          <w:numId w:val="19"/>
        </w:numPr>
        <w:jc w:val="both"/>
        <w:textAlignment w:val="auto"/>
      </w:pPr>
      <w:r w:rsidRPr="00746F6C">
        <w:t>TR38.827 v</w:t>
      </w:r>
      <w:r>
        <w:t>0</w:t>
      </w:r>
      <w:r w:rsidRPr="00746F6C">
        <w:t>.</w:t>
      </w:r>
      <w:r w:rsidR="006E5C17">
        <w:t>6</w:t>
      </w:r>
      <w:r w:rsidRPr="00746F6C">
        <w:t>.0 NR MIMO OTA</w:t>
      </w:r>
      <w:r>
        <w:t xml:space="preserve"> was approved [2]</w:t>
      </w:r>
    </w:p>
    <w:p w:rsidR="006E5C17" w:rsidRDefault="006E5C17" w:rsidP="006E5C17">
      <w:pPr>
        <w:numPr>
          <w:ilvl w:val="1"/>
          <w:numId w:val="19"/>
        </w:numPr>
        <w:jc w:val="both"/>
        <w:textAlignment w:val="auto"/>
      </w:pPr>
      <w:r w:rsidRPr="00746F6C">
        <w:t>TR38.827 v</w:t>
      </w:r>
      <w:r>
        <w:t>0</w:t>
      </w:r>
      <w:r w:rsidRPr="00746F6C">
        <w:t>.</w:t>
      </w:r>
      <w:r>
        <w:t>5</w:t>
      </w:r>
      <w:r w:rsidRPr="00746F6C">
        <w:t>.0 NR MIMO OTA</w:t>
      </w:r>
      <w:r>
        <w:t xml:space="preserve"> was approved [3]</w:t>
      </w:r>
    </w:p>
    <w:p w:rsidR="008D3619" w:rsidRDefault="008D3619" w:rsidP="008D3619">
      <w:pPr>
        <w:numPr>
          <w:ilvl w:val="1"/>
          <w:numId w:val="19"/>
        </w:numPr>
        <w:jc w:val="both"/>
        <w:textAlignment w:val="auto"/>
      </w:pPr>
      <w:r>
        <w:t xml:space="preserve">WF on </w:t>
      </w:r>
      <w:r w:rsidR="00A206DA">
        <w:t xml:space="preserve">FR2 </w:t>
      </w:r>
      <w:r>
        <w:t>MIMO OTA was approved [4]</w:t>
      </w:r>
    </w:p>
    <w:p w:rsidR="008D3619" w:rsidRDefault="00A206DA" w:rsidP="00A206DA">
      <w:pPr>
        <w:numPr>
          <w:ilvl w:val="1"/>
          <w:numId w:val="19"/>
        </w:numPr>
        <w:jc w:val="both"/>
        <w:textAlignment w:val="auto"/>
      </w:pPr>
      <w:r w:rsidRPr="00A206DA">
        <w:t>Proposals on concluding NR MIMO OTA</w:t>
      </w:r>
      <w:r w:rsidR="008D3619" w:rsidRPr="00780D81">
        <w:t xml:space="preserve"> </w:t>
      </w:r>
      <w:r w:rsidR="008D3619">
        <w:t>was approved [</w:t>
      </w:r>
      <w:r>
        <w:t>6</w:t>
      </w:r>
      <w:r w:rsidR="008D3619">
        <w:t>]</w:t>
      </w:r>
    </w:p>
    <w:p w:rsidR="008D3619" w:rsidRPr="00EF1377" w:rsidRDefault="00A206DA" w:rsidP="008D3619">
      <w:pPr>
        <w:numPr>
          <w:ilvl w:val="0"/>
          <w:numId w:val="19"/>
        </w:numPr>
        <w:jc w:val="both"/>
        <w:textAlignment w:val="auto"/>
        <w:rPr>
          <w:u w:val="single"/>
        </w:rPr>
      </w:pPr>
      <w:r>
        <w:rPr>
          <w:u w:val="single"/>
        </w:rPr>
        <w:t>Performance metrics</w:t>
      </w:r>
    </w:p>
    <w:p w:rsidR="008D3619" w:rsidRDefault="008D3619" w:rsidP="008D3619">
      <w:pPr>
        <w:numPr>
          <w:ilvl w:val="1"/>
          <w:numId w:val="19"/>
        </w:numPr>
        <w:jc w:val="both"/>
        <w:textAlignment w:val="auto"/>
        <w:rPr>
          <w:lang w:val="en-US"/>
        </w:rPr>
      </w:pPr>
      <w:r w:rsidRPr="005D148A">
        <w:t>The Environmental condition for FR1</w:t>
      </w:r>
      <w:r w:rsidR="00A206DA">
        <w:t xml:space="preserve"> [1]</w:t>
      </w:r>
    </w:p>
    <w:p w:rsidR="008D3619" w:rsidRDefault="001729A1" w:rsidP="001729A1">
      <w:pPr>
        <w:numPr>
          <w:ilvl w:val="2"/>
          <w:numId w:val="19"/>
        </w:numPr>
        <w:jc w:val="both"/>
        <w:textAlignment w:val="auto"/>
        <w:rPr>
          <w:lang w:val="en-US"/>
        </w:rPr>
      </w:pPr>
      <w:r w:rsidRPr="001729A1">
        <w:rPr>
          <w:lang w:val="en-US"/>
        </w:rPr>
        <w:t>To conclude the TRMS as testing condition in the SI phase. Finalize the corresponding test procedures for TRMS in SI phase</w:t>
      </w:r>
      <w:r w:rsidR="00A206DA">
        <w:rPr>
          <w:lang w:val="en-US"/>
        </w:rPr>
        <w:t xml:space="preserve"> </w:t>
      </w:r>
    </w:p>
    <w:p w:rsidR="00A206DA" w:rsidRDefault="001729A1" w:rsidP="001729A1">
      <w:pPr>
        <w:numPr>
          <w:ilvl w:val="2"/>
          <w:numId w:val="19"/>
        </w:numPr>
        <w:jc w:val="both"/>
        <w:textAlignment w:val="auto"/>
        <w:rPr>
          <w:lang w:val="en-US"/>
        </w:rPr>
      </w:pPr>
      <w:r w:rsidRPr="001729A1">
        <w:rPr>
          <w:lang w:val="en-US"/>
        </w:rPr>
        <w:t>Using TRMS as baseline to define the requirements in the WI</w:t>
      </w:r>
    </w:p>
    <w:p w:rsidR="001729A1" w:rsidRPr="005D148A" w:rsidRDefault="001729A1" w:rsidP="001729A1">
      <w:pPr>
        <w:numPr>
          <w:ilvl w:val="2"/>
          <w:numId w:val="19"/>
        </w:numPr>
        <w:jc w:val="both"/>
        <w:textAlignment w:val="auto"/>
        <w:rPr>
          <w:lang w:val="en-US"/>
        </w:rPr>
      </w:pPr>
      <w:r w:rsidRPr="001729A1">
        <w:rPr>
          <w:lang w:val="en-US"/>
        </w:rPr>
        <w:t>If any request or interesting, defining the requirement based MARSS as second priority in the WI</w:t>
      </w:r>
    </w:p>
    <w:p w:rsidR="008D3619" w:rsidRPr="00EF1377" w:rsidRDefault="0088652D" w:rsidP="008D3619">
      <w:pPr>
        <w:numPr>
          <w:ilvl w:val="0"/>
          <w:numId w:val="19"/>
        </w:numPr>
        <w:jc w:val="both"/>
        <w:textAlignment w:val="auto"/>
        <w:rPr>
          <w:u w:val="single"/>
        </w:rPr>
      </w:pPr>
      <w:r>
        <w:rPr>
          <w:u w:val="single"/>
        </w:rPr>
        <w:t>FR1 test methodologies</w:t>
      </w:r>
      <w:r w:rsidR="008D3619">
        <w:rPr>
          <w:u w:val="single"/>
        </w:rPr>
        <w:t xml:space="preserve"> </w:t>
      </w:r>
    </w:p>
    <w:p w:rsidR="008D3619" w:rsidRDefault="00AB6D11" w:rsidP="008D3619">
      <w:pPr>
        <w:numPr>
          <w:ilvl w:val="1"/>
          <w:numId w:val="19"/>
        </w:numPr>
        <w:jc w:val="both"/>
        <w:textAlignment w:val="auto"/>
        <w:rPr>
          <w:lang w:val="en-US"/>
        </w:rPr>
      </w:pPr>
      <w:r>
        <w:rPr>
          <w:lang w:val="en-US"/>
        </w:rPr>
        <w:t>The channel model validation procedure is finalized [18]</w:t>
      </w:r>
    </w:p>
    <w:p w:rsidR="008D3619" w:rsidRDefault="00AB6D11" w:rsidP="008D3619">
      <w:pPr>
        <w:numPr>
          <w:ilvl w:val="1"/>
          <w:numId w:val="19"/>
        </w:numPr>
        <w:jc w:val="both"/>
        <w:textAlignment w:val="auto"/>
        <w:rPr>
          <w:lang w:val="en-US"/>
        </w:rPr>
      </w:pPr>
      <w:r>
        <w:rPr>
          <w:lang w:val="en-US"/>
        </w:rPr>
        <w:t xml:space="preserve">The DoT for FR1 </w:t>
      </w:r>
      <w:r w:rsidR="001E09C8">
        <w:rPr>
          <w:lang w:val="en-US"/>
        </w:rPr>
        <w:t xml:space="preserve">channel model </w:t>
      </w:r>
      <w:r>
        <w:rPr>
          <w:lang w:val="en-US"/>
        </w:rPr>
        <w:t>is finalized [14]</w:t>
      </w:r>
    </w:p>
    <w:p w:rsidR="008D3619" w:rsidRDefault="00AB6D11" w:rsidP="008D3619">
      <w:pPr>
        <w:numPr>
          <w:ilvl w:val="1"/>
          <w:numId w:val="19"/>
        </w:numPr>
        <w:jc w:val="both"/>
        <w:textAlignment w:val="auto"/>
        <w:rPr>
          <w:lang w:val="en-US"/>
        </w:rPr>
      </w:pPr>
      <w:r>
        <w:rPr>
          <w:lang w:val="en-US"/>
        </w:rPr>
        <w:t>The preliminary MU assessment for FR1 MIMO OTA is finalized [20]</w:t>
      </w:r>
    </w:p>
    <w:p w:rsidR="00AB6D11" w:rsidRDefault="00AB6D11" w:rsidP="008D3619">
      <w:pPr>
        <w:numPr>
          <w:ilvl w:val="1"/>
          <w:numId w:val="19"/>
        </w:numPr>
        <w:jc w:val="both"/>
        <w:textAlignment w:val="auto"/>
        <w:rPr>
          <w:lang w:val="en-US"/>
        </w:rPr>
      </w:pPr>
      <w:r>
        <w:rPr>
          <w:lang w:val="en-US"/>
        </w:rPr>
        <w:t>The Range lengths for FR1 MIMO OTA system is finalized [21]</w:t>
      </w:r>
    </w:p>
    <w:p w:rsidR="00AB6D11" w:rsidRPr="00AB6D11" w:rsidRDefault="00AB6D11" w:rsidP="008D3619">
      <w:pPr>
        <w:numPr>
          <w:ilvl w:val="1"/>
          <w:numId w:val="19"/>
        </w:numPr>
        <w:jc w:val="both"/>
        <w:textAlignment w:val="auto"/>
        <w:rPr>
          <w:lang w:val="en-US"/>
        </w:rPr>
      </w:pPr>
      <w:r>
        <w:rPr>
          <w:rFonts w:eastAsiaTheme="minorEastAsia"/>
          <w:lang w:val="en-US" w:eastAsia="zh-CN"/>
        </w:rPr>
        <w:t>The RTS text proposal for FR1 MIMO OTA was agreed [23]</w:t>
      </w:r>
    </w:p>
    <w:p w:rsidR="00855DDA" w:rsidRPr="00855DDA" w:rsidRDefault="00855DDA" w:rsidP="008D3619">
      <w:pPr>
        <w:numPr>
          <w:ilvl w:val="1"/>
          <w:numId w:val="19"/>
        </w:numPr>
        <w:jc w:val="both"/>
        <w:textAlignment w:val="auto"/>
        <w:rPr>
          <w:lang w:val="en-US"/>
        </w:rPr>
      </w:pPr>
      <w:r>
        <w:rPr>
          <w:rFonts w:eastAsiaTheme="minorEastAsia"/>
          <w:lang w:val="en-US" w:eastAsia="zh-CN"/>
        </w:rPr>
        <w:t>The test methods for FR1 MIMO OTA was finalized [16]</w:t>
      </w:r>
    </w:p>
    <w:p w:rsidR="00AB6D11" w:rsidRPr="00855DDA" w:rsidRDefault="00AB6D11" w:rsidP="00855DDA">
      <w:pPr>
        <w:numPr>
          <w:ilvl w:val="2"/>
          <w:numId w:val="19"/>
        </w:numPr>
        <w:jc w:val="both"/>
        <w:textAlignment w:val="auto"/>
        <w:rPr>
          <w:lang w:val="en-US"/>
        </w:rPr>
      </w:pPr>
      <w:r>
        <w:rPr>
          <w:rFonts w:eastAsiaTheme="minorEastAsia"/>
          <w:lang w:val="en-US" w:eastAsia="zh-CN"/>
        </w:rPr>
        <w:t xml:space="preserve">The </w:t>
      </w:r>
      <w:r w:rsidR="00855DDA">
        <w:rPr>
          <w:rFonts w:eastAsiaTheme="minorEastAsia"/>
          <w:lang w:val="en-US" w:eastAsia="zh-CN"/>
        </w:rPr>
        <w:t xml:space="preserve">averaging of throughput curves </w:t>
      </w:r>
    </w:p>
    <w:p w:rsidR="00855DDA" w:rsidRPr="00855DDA" w:rsidRDefault="00855DDA" w:rsidP="00855DDA">
      <w:pPr>
        <w:numPr>
          <w:ilvl w:val="2"/>
          <w:numId w:val="19"/>
        </w:numPr>
        <w:jc w:val="both"/>
        <w:textAlignment w:val="auto"/>
        <w:rPr>
          <w:lang w:val="en-US"/>
        </w:rPr>
      </w:pPr>
      <w:r>
        <w:rPr>
          <w:rFonts w:eastAsiaTheme="minorEastAsia"/>
          <w:lang w:val="en-US" w:eastAsia="zh-CN"/>
        </w:rPr>
        <w:t>The environmental condition</w:t>
      </w:r>
    </w:p>
    <w:p w:rsidR="00855DDA" w:rsidRPr="00855DDA" w:rsidRDefault="00855DDA" w:rsidP="00855DDA">
      <w:pPr>
        <w:numPr>
          <w:ilvl w:val="2"/>
          <w:numId w:val="19"/>
        </w:numPr>
        <w:jc w:val="both"/>
        <w:textAlignment w:val="auto"/>
        <w:rPr>
          <w:lang w:val="en-US"/>
        </w:rPr>
      </w:pPr>
      <w:r>
        <w:rPr>
          <w:rFonts w:eastAsiaTheme="minorEastAsia"/>
          <w:lang w:val="en-US" w:eastAsia="zh-CN"/>
        </w:rPr>
        <w:t>The measurement setup</w:t>
      </w:r>
    </w:p>
    <w:p w:rsidR="00855DDA" w:rsidRPr="00855DDA" w:rsidRDefault="00855DDA" w:rsidP="00855DDA">
      <w:pPr>
        <w:numPr>
          <w:ilvl w:val="2"/>
          <w:numId w:val="19"/>
        </w:numPr>
        <w:jc w:val="both"/>
        <w:textAlignment w:val="auto"/>
        <w:rPr>
          <w:lang w:val="en-US"/>
        </w:rPr>
      </w:pPr>
      <w:r>
        <w:rPr>
          <w:rFonts w:eastAsiaTheme="minorEastAsia"/>
          <w:lang w:val="en-US" w:eastAsia="zh-CN"/>
        </w:rPr>
        <w:t>The calibration procedure</w:t>
      </w:r>
    </w:p>
    <w:p w:rsidR="00855DDA" w:rsidRPr="00855DDA" w:rsidRDefault="00855DDA" w:rsidP="00855DDA">
      <w:pPr>
        <w:numPr>
          <w:ilvl w:val="2"/>
          <w:numId w:val="19"/>
        </w:numPr>
        <w:jc w:val="both"/>
        <w:textAlignment w:val="auto"/>
        <w:rPr>
          <w:lang w:val="en-US"/>
        </w:rPr>
      </w:pPr>
      <w:r>
        <w:rPr>
          <w:rFonts w:eastAsiaTheme="minorEastAsia"/>
          <w:lang w:val="en-US" w:eastAsia="zh-CN"/>
        </w:rPr>
        <w:t>The test procedure</w:t>
      </w:r>
    </w:p>
    <w:p w:rsidR="00855DDA" w:rsidRPr="00855DDA" w:rsidRDefault="00855DDA" w:rsidP="00855DDA">
      <w:pPr>
        <w:numPr>
          <w:ilvl w:val="2"/>
          <w:numId w:val="19"/>
        </w:numPr>
        <w:jc w:val="both"/>
        <w:textAlignment w:val="auto"/>
        <w:rPr>
          <w:lang w:val="en-US"/>
        </w:rPr>
      </w:pPr>
      <w:r>
        <w:rPr>
          <w:rFonts w:eastAsiaTheme="minorEastAsia"/>
          <w:lang w:val="en-US" w:eastAsia="zh-CN"/>
        </w:rPr>
        <w:t>The test methodology verification</w:t>
      </w:r>
    </w:p>
    <w:p w:rsidR="00855DDA" w:rsidRPr="00855DDA" w:rsidRDefault="00855DDA" w:rsidP="00855DDA">
      <w:pPr>
        <w:numPr>
          <w:ilvl w:val="2"/>
          <w:numId w:val="19"/>
        </w:numPr>
        <w:jc w:val="both"/>
        <w:textAlignment w:val="auto"/>
        <w:rPr>
          <w:lang w:val="en-US"/>
        </w:rPr>
      </w:pPr>
      <w:r>
        <w:rPr>
          <w:rFonts w:eastAsiaTheme="minorEastAsia"/>
          <w:lang w:val="en-US" w:eastAsia="zh-CN"/>
        </w:rPr>
        <w:t>The test methodology applicability</w:t>
      </w:r>
    </w:p>
    <w:p w:rsidR="00855DDA" w:rsidRPr="00855DDA" w:rsidRDefault="00855DDA" w:rsidP="00855DDA">
      <w:pPr>
        <w:numPr>
          <w:ilvl w:val="1"/>
          <w:numId w:val="19"/>
        </w:numPr>
        <w:jc w:val="both"/>
        <w:textAlignment w:val="auto"/>
        <w:rPr>
          <w:lang w:val="en-US"/>
        </w:rPr>
      </w:pPr>
      <w:r>
        <w:rPr>
          <w:rFonts w:eastAsiaTheme="minorEastAsia"/>
          <w:lang w:val="en-US" w:eastAsia="zh-CN"/>
        </w:rPr>
        <w:t>The Q</w:t>
      </w:r>
      <w:r w:rsidRPr="00855DDA">
        <w:rPr>
          <w:rFonts w:eastAsiaTheme="minorEastAsia"/>
          <w:lang w:val="en-US" w:eastAsia="zh-CN"/>
        </w:rPr>
        <w:t xml:space="preserve">uality of the </w:t>
      </w:r>
      <w:r>
        <w:rPr>
          <w:rFonts w:eastAsiaTheme="minorEastAsia"/>
          <w:lang w:val="en-US" w:eastAsia="zh-CN"/>
        </w:rPr>
        <w:t>Q</w:t>
      </w:r>
      <w:r w:rsidRPr="00855DDA">
        <w:rPr>
          <w:rFonts w:eastAsiaTheme="minorEastAsia"/>
          <w:lang w:val="en-US" w:eastAsia="zh-CN"/>
        </w:rPr>
        <w:t xml:space="preserve">uiet </w:t>
      </w:r>
      <w:r>
        <w:rPr>
          <w:rFonts w:eastAsiaTheme="minorEastAsia"/>
          <w:lang w:val="en-US" w:eastAsia="zh-CN"/>
        </w:rPr>
        <w:t>Z</w:t>
      </w:r>
      <w:r w:rsidRPr="00855DDA">
        <w:rPr>
          <w:rFonts w:eastAsiaTheme="minorEastAsia"/>
          <w:lang w:val="en-US" w:eastAsia="zh-CN"/>
        </w:rPr>
        <w:t>one</w:t>
      </w:r>
      <w:r>
        <w:rPr>
          <w:rFonts w:eastAsiaTheme="minorEastAsia"/>
          <w:lang w:val="en-US" w:eastAsia="zh-CN"/>
        </w:rPr>
        <w:t xml:space="preserve"> validation procedure for FR1 MIMO OTA was finalized [16]</w:t>
      </w:r>
    </w:p>
    <w:p w:rsidR="008D3619" w:rsidRPr="00EF1377" w:rsidRDefault="001E09C8" w:rsidP="008D3619">
      <w:pPr>
        <w:numPr>
          <w:ilvl w:val="0"/>
          <w:numId w:val="19"/>
        </w:numPr>
        <w:jc w:val="both"/>
        <w:textAlignment w:val="auto"/>
        <w:rPr>
          <w:u w:val="single"/>
        </w:rPr>
      </w:pPr>
      <w:r>
        <w:rPr>
          <w:u w:val="single"/>
        </w:rPr>
        <w:t>FR2 test methodology</w:t>
      </w:r>
      <w:r w:rsidR="008D3619">
        <w:rPr>
          <w:u w:val="single"/>
        </w:rPr>
        <w:t xml:space="preserve"> </w:t>
      </w:r>
      <w:r w:rsidR="00CE69D6">
        <w:rPr>
          <w:u w:val="single"/>
        </w:rPr>
        <w:t>[4]</w:t>
      </w:r>
    </w:p>
    <w:p w:rsidR="008D3619" w:rsidRDefault="00CE69D6" w:rsidP="008D3619">
      <w:pPr>
        <w:numPr>
          <w:ilvl w:val="1"/>
          <w:numId w:val="19"/>
        </w:numPr>
        <w:jc w:val="both"/>
        <w:textAlignment w:val="auto"/>
        <w:rPr>
          <w:lang w:val="en-US"/>
        </w:rPr>
      </w:pPr>
      <w:r>
        <w:rPr>
          <w:lang w:val="en-US"/>
        </w:rPr>
        <w:lastRenderedPageBreak/>
        <w:t>3D MPAC system</w:t>
      </w:r>
    </w:p>
    <w:p w:rsidR="008D3619" w:rsidRPr="008D3619" w:rsidRDefault="00CE69D6" w:rsidP="00CE69D6">
      <w:pPr>
        <w:numPr>
          <w:ilvl w:val="2"/>
          <w:numId w:val="19"/>
        </w:numPr>
        <w:jc w:val="both"/>
        <w:textAlignment w:val="auto"/>
        <w:rPr>
          <w:lang w:val="en-US"/>
        </w:rPr>
      </w:pPr>
      <w:r w:rsidRPr="00CE69D6">
        <w:rPr>
          <w:lang w:val="en-US"/>
        </w:rPr>
        <w:t>The minimum range length for FR2 MIMO OTA is 0.75 m</w:t>
      </w:r>
    </w:p>
    <w:p w:rsidR="008D3619" w:rsidRPr="008D3619" w:rsidRDefault="00CE69D6" w:rsidP="00CE69D6">
      <w:pPr>
        <w:numPr>
          <w:ilvl w:val="2"/>
          <w:numId w:val="19"/>
        </w:numPr>
        <w:jc w:val="both"/>
        <w:textAlignment w:val="auto"/>
        <w:rPr>
          <w:lang w:val="en-US"/>
        </w:rPr>
      </w:pPr>
      <w:r w:rsidRPr="00CE69D6">
        <w:rPr>
          <w:lang w:val="en-US"/>
        </w:rPr>
        <w:t>The number of probes for FR2 MIMO OTA is [8]</w:t>
      </w:r>
      <w:r w:rsidR="00B530C2">
        <w:rPr>
          <w:lang w:val="en-US"/>
        </w:rPr>
        <w:t>.</w:t>
      </w:r>
      <w:r w:rsidR="008D3619" w:rsidRPr="008D3619">
        <w:rPr>
          <w:lang w:val="en-US"/>
        </w:rPr>
        <w:t xml:space="preserve"> </w:t>
      </w:r>
    </w:p>
    <w:p w:rsidR="00CE69D6" w:rsidRDefault="00CE69D6" w:rsidP="00CE69D6">
      <w:pPr>
        <w:numPr>
          <w:ilvl w:val="1"/>
          <w:numId w:val="19"/>
        </w:numPr>
        <w:jc w:val="both"/>
        <w:textAlignment w:val="auto"/>
        <w:rPr>
          <w:lang w:val="en-US"/>
        </w:rPr>
      </w:pPr>
      <w:r>
        <w:rPr>
          <w:lang w:val="en-US"/>
        </w:rPr>
        <w:t>UE orientation for FR2 MIMO OTA testing</w:t>
      </w:r>
    </w:p>
    <w:p w:rsidR="00CE69D6" w:rsidRDefault="00CE69D6" w:rsidP="00CE69D6">
      <w:pPr>
        <w:numPr>
          <w:ilvl w:val="2"/>
          <w:numId w:val="19"/>
        </w:numPr>
        <w:jc w:val="both"/>
        <w:textAlignment w:val="auto"/>
        <w:rPr>
          <w:lang w:val="en-US"/>
        </w:rPr>
      </w:pPr>
      <w:r w:rsidRPr="00CE69D6">
        <w:rPr>
          <w:lang w:val="en-US"/>
        </w:rPr>
        <w:t xml:space="preserve">3D scan </w:t>
      </w:r>
      <w:r>
        <w:rPr>
          <w:lang w:val="en-US"/>
        </w:rPr>
        <w:t xml:space="preserve">is adopted </w:t>
      </w:r>
      <w:r w:rsidRPr="00CE69D6">
        <w:rPr>
          <w:lang w:val="en-US"/>
        </w:rPr>
        <w:t>for FR2 MIMO OTA testing</w:t>
      </w:r>
    </w:p>
    <w:p w:rsidR="00CE69D6" w:rsidRPr="008D3619" w:rsidRDefault="00CE69D6" w:rsidP="00CE69D6">
      <w:pPr>
        <w:numPr>
          <w:ilvl w:val="3"/>
          <w:numId w:val="19"/>
        </w:numPr>
        <w:jc w:val="both"/>
        <w:textAlignment w:val="auto"/>
        <w:rPr>
          <w:lang w:val="en-US"/>
        </w:rPr>
      </w:pPr>
      <w:r w:rsidRPr="00CE69D6">
        <w:rPr>
          <w:lang w:val="en-US"/>
        </w:rPr>
        <w:t>the number of testing points is [36] with constant density scanning</w:t>
      </w:r>
    </w:p>
    <w:p w:rsidR="00CE69D6" w:rsidRDefault="00CE69D6" w:rsidP="00CE69D6">
      <w:pPr>
        <w:numPr>
          <w:ilvl w:val="1"/>
          <w:numId w:val="19"/>
        </w:numPr>
        <w:jc w:val="both"/>
        <w:textAlignment w:val="auto"/>
        <w:rPr>
          <w:lang w:val="en-US"/>
        </w:rPr>
      </w:pPr>
      <w:r>
        <w:rPr>
          <w:lang w:val="en-US"/>
        </w:rPr>
        <w:t>RMC for FR2 MIMO OTA testing</w:t>
      </w:r>
    </w:p>
    <w:p w:rsidR="00CE69D6" w:rsidRDefault="00CE69D6" w:rsidP="00CE69D6">
      <w:pPr>
        <w:numPr>
          <w:ilvl w:val="2"/>
          <w:numId w:val="19"/>
        </w:numPr>
        <w:jc w:val="both"/>
        <w:textAlignment w:val="auto"/>
        <w:rPr>
          <w:lang w:val="en-US"/>
        </w:rPr>
      </w:pPr>
      <w:r>
        <w:rPr>
          <w:lang w:val="en-US"/>
        </w:rPr>
        <w:t>64 QAM RMC was approved for FR2 MIMO OTA [34]</w:t>
      </w:r>
    </w:p>
    <w:p w:rsidR="008D3619" w:rsidRDefault="008D3619" w:rsidP="007D2AD2">
      <w:pPr>
        <w:ind w:left="1440"/>
        <w:jc w:val="both"/>
        <w:textAlignment w:val="auto"/>
        <w:rPr>
          <w:lang w:val="en-US"/>
        </w:rPr>
      </w:pPr>
    </w:p>
    <w:p w:rsidR="00701410" w:rsidRDefault="00701410" w:rsidP="00701410">
      <w:pPr>
        <w:pStyle w:val="4"/>
        <w:rPr>
          <w:lang w:eastAsia="ja-JP"/>
        </w:rPr>
      </w:pPr>
      <w:r>
        <w:rPr>
          <w:lang w:eastAsia="ja-JP"/>
        </w:rPr>
        <w:t>2.4.2</w:t>
      </w:r>
      <w:r>
        <w:rPr>
          <w:lang w:eastAsia="ja-JP"/>
        </w:rPr>
        <w:tab/>
        <w:t>Remaining Open issues</w:t>
      </w:r>
    </w:p>
    <w:p w:rsidR="00985977" w:rsidRDefault="00985977" w:rsidP="00985977">
      <w:pPr>
        <w:numPr>
          <w:ilvl w:val="0"/>
          <w:numId w:val="1"/>
        </w:numPr>
      </w:pPr>
      <w:r>
        <w:t>For FR1 MIMO OTA testing methodology</w:t>
      </w:r>
    </w:p>
    <w:p w:rsidR="00985977" w:rsidRPr="008D7946" w:rsidRDefault="00985977" w:rsidP="00985977">
      <w:pPr>
        <w:numPr>
          <w:ilvl w:val="1"/>
          <w:numId w:val="1"/>
        </w:numPr>
        <w:rPr>
          <w:bCs/>
        </w:rPr>
      </w:pPr>
      <w:r w:rsidRPr="008D7946">
        <w:rPr>
          <w:bCs/>
        </w:rPr>
        <w:t>None</w:t>
      </w:r>
    </w:p>
    <w:p w:rsidR="00985977" w:rsidRPr="00FC09FF" w:rsidRDefault="00985977" w:rsidP="00985977">
      <w:pPr>
        <w:numPr>
          <w:ilvl w:val="0"/>
          <w:numId w:val="1"/>
        </w:numPr>
      </w:pPr>
      <w:r>
        <w:rPr>
          <w:bCs/>
        </w:rPr>
        <w:t>For FR2 MIMO OTA testing methodology</w:t>
      </w:r>
      <w:r w:rsidR="00CE69D6">
        <w:rPr>
          <w:bCs/>
        </w:rPr>
        <w:t xml:space="preserve"> </w:t>
      </w:r>
    </w:p>
    <w:p w:rsidR="00985977" w:rsidRPr="00985977" w:rsidRDefault="00985977" w:rsidP="00985977">
      <w:pPr>
        <w:numPr>
          <w:ilvl w:val="1"/>
          <w:numId w:val="1"/>
        </w:numPr>
      </w:pPr>
      <w:r>
        <w:rPr>
          <w:rFonts w:eastAsiaTheme="minorEastAsia"/>
          <w:lang w:eastAsia="zh-CN"/>
        </w:rPr>
        <w:t>Standardize FR2 system layout</w:t>
      </w:r>
    </w:p>
    <w:p w:rsidR="00985977" w:rsidRPr="00985977" w:rsidRDefault="00985977" w:rsidP="00985977">
      <w:pPr>
        <w:numPr>
          <w:ilvl w:val="1"/>
          <w:numId w:val="1"/>
        </w:numPr>
      </w:pPr>
      <w:r>
        <w:rPr>
          <w:bCs/>
        </w:rPr>
        <w:t>Define system test procedure</w:t>
      </w:r>
    </w:p>
    <w:p w:rsidR="00985977" w:rsidRDefault="00985977" w:rsidP="00985977">
      <w:pPr>
        <w:numPr>
          <w:ilvl w:val="2"/>
          <w:numId w:val="1"/>
        </w:numPr>
      </w:pPr>
      <w:r w:rsidRPr="00985977">
        <w:rPr>
          <w:bCs/>
        </w:rPr>
        <w:t>calibration, throughput testing, channel model validation, Quality of Quiet zone validation</w:t>
      </w:r>
      <w:r>
        <w:rPr>
          <w:bCs/>
        </w:rPr>
        <w:t xml:space="preserve"> </w:t>
      </w:r>
    </w:p>
    <w:p w:rsidR="00985977" w:rsidRPr="00985977" w:rsidRDefault="00985977" w:rsidP="00985977">
      <w:pPr>
        <w:numPr>
          <w:ilvl w:val="1"/>
          <w:numId w:val="1"/>
        </w:numPr>
      </w:pPr>
      <w:r>
        <w:rPr>
          <w:bCs/>
        </w:rPr>
        <w:t>Define Direction of Travel for FR2 channel models</w:t>
      </w:r>
    </w:p>
    <w:p w:rsidR="00985977" w:rsidRPr="00FC09FF" w:rsidRDefault="00985977" w:rsidP="00985977">
      <w:pPr>
        <w:numPr>
          <w:ilvl w:val="1"/>
          <w:numId w:val="1"/>
        </w:numPr>
      </w:pPr>
      <w:r>
        <w:rPr>
          <w:bCs/>
        </w:rPr>
        <w:t>Develop preliminary MU assessment with elements and descriptions</w:t>
      </w:r>
    </w:p>
    <w:p w:rsidR="005D0377" w:rsidRPr="00985977" w:rsidRDefault="005D0377" w:rsidP="005D0377">
      <w:pPr>
        <w:jc w:val="both"/>
        <w:textAlignment w:val="auto"/>
      </w:pPr>
    </w:p>
    <w:p w:rsidR="00701410" w:rsidRPr="00701410" w:rsidRDefault="00701410" w:rsidP="00701410">
      <w:pPr>
        <w:pStyle w:val="2"/>
      </w:pPr>
      <w:r>
        <w:t>3.</w:t>
      </w:r>
      <w:r>
        <w:tab/>
        <w:t xml:space="preserve">Detailed progress in SA/CT WGs since last TSG meeting </w:t>
      </w:r>
      <w:r w:rsidRPr="005A6C96">
        <w:t>(for all involved WGs)</w:t>
      </w:r>
    </w:p>
    <w:p w:rsidR="00A86AB5" w:rsidRDefault="0096125C" w:rsidP="00207DC4">
      <w:pPr>
        <w:rPr>
          <w:rFonts w:ascii="Arial" w:hAnsi="Arial" w:cs="Arial"/>
          <w:iCs/>
        </w:rPr>
      </w:pPr>
      <w:r w:rsidRPr="0096125C">
        <w:rPr>
          <w:rFonts w:ascii="Arial" w:hAnsi="Arial" w:cs="Arial" w:hint="eastAsia"/>
          <w:iCs/>
        </w:rPr>
        <w:t>N</w:t>
      </w:r>
      <w:r w:rsidRPr="0096125C">
        <w:rPr>
          <w:rFonts w:asciiTheme="minorEastAsia" w:eastAsiaTheme="minorEastAsia" w:hAnsiTheme="minorEastAsia" w:cs="Arial" w:hint="eastAsia"/>
          <w:iCs/>
          <w:lang w:eastAsia="zh-CN"/>
        </w:rPr>
        <w:t>/</w:t>
      </w:r>
      <w:r w:rsidRPr="0096125C">
        <w:rPr>
          <w:rFonts w:ascii="Arial" w:hAnsi="Arial" w:cs="Arial"/>
          <w:iCs/>
        </w:rPr>
        <w:t>A</w:t>
      </w:r>
    </w:p>
    <w:p w:rsidR="005D0377" w:rsidRPr="0096125C" w:rsidRDefault="005D0377" w:rsidP="00207DC4">
      <w:pPr>
        <w:rPr>
          <w:rFonts w:ascii="Arial" w:hAnsi="Arial" w:cs="Arial"/>
          <w:iCs/>
        </w:rPr>
      </w:pPr>
    </w:p>
    <w:p w:rsidR="005A6C96" w:rsidRDefault="00815869" w:rsidP="005A6C96">
      <w:pPr>
        <w:pStyle w:val="2"/>
      </w:pPr>
      <w:r>
        <w:t>4</w:t>
      </w:r>
      <w:r w:rsidR="005A6C96">
        <w:t>.</w:t>
      </w:r>
      <w:r w:rsidR="005A6C96">
        <w:tab/>
        <w:t>References</w:t>
      </w:r>
    </w:p>
    <w:p w:rsidR="00860223" w:rsidRPr="00636132" w:rsidRDefault="00F53790" w:rsidP="00860223">
      <w:pPr>
        <w:rPr>
          <w:b/>
        </w:rPr>
      </w:pPr>
      <w:r w:rsidRPr="00F53790">
        <w:rPr>
          <w:b/>
        </w:rPr>
        <w:t>RAN4 #92bis (Oct 2019, Chongqing, China)</w:t>
      </w:r>
    </w:p>
    <w:p w:rsidR="00860223" w:rsidRPr="00CE69D6" w:rsidRDefault="00780D81" w:rsidP="00780D81">
      <w:pPr>
        <w:pStyle w:val="afd"/>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CE69D6">
        <w:rPr>
          <w:rFonts w:ascii="Times New Roman" w:hAnsi="Times New Roman"/>
          <w:kern w:val="0"/>
          <w:sz w:val="20"/>
          <w:szCs w:val="20"/>
          <w:lang w:val="en-GB" w:eastAsia="en-US"/>
        </w:rPr>
        <w:t>R4-1911636</w:t>
      </w:r>
      <w:r w:rsidR="00860223" w:rsidRPr="00CE69D6">
        <w:rPr>
          <w:rFonts w:ascii="Times New Roman" w:hAnsi="Times New Roman"/>
          <w:kern w:val="0"/>
          <w:sz w:val="20"/>
          <w:szCs w:val="20"/>
          <w:lang w:val="en-GB" w:eastAsia="en-US"/>
        </w:rPr>
        <w:t xml:space="preserve"> “NR MIMO OTA Ad-hoc meeting notes”</w:t>
      </w:r>
      <w:r w:rsidR="0065773E" w:rsidRPr="00CE69D6">
        <w:rPr>
          <w:rFonts w:ascii="Times New Roman" w:hAnsi="Times New Roman"/>
          <w:kern w:val="0"/>
          <w:sz w:val="20"/>
          <w:szCs w:val="20"/>
          <w:lang w:val="en-GB" w:eastAsia="en-US"/>
        </w:rPr>
        <w:t>,</w:t>
      </w:r>
      <w:r w:rsidR="00860223" w:rsidRPr="00CE69D6">
        <w:rPr>
          <w:rFonts w:ascii="Times New Roman" w:hAnsi="Times New Roman"/>
          <w:kern w:val="0"/>
          <w:sz w:val="20"/>
          <w:szCs w:val="20"/>
          <w:lang w:val="en-GB" w:eastAsia="en-US"/>
        </w:rPr>
        <w:t xml:space="preserve"> CAICT</w:t>
      </w:r>
    </w:p>
    <w:p w:rsidR="00C013E9" w:rsidRPr="00CE69D6" w:rsidRDefault="00780D81" w:rsidP="00780D81">
      <w:pPr>
        <w:pStyle w:val="afd"/>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CE69D6">
        <w:rPr>
          <w:rFonts w:ascii="Times New Roman" w:hAnsi="Times New Roman"/>
          <w:kern w:val="0"/>
          <w:sz w:val="20"/>
          <w:szCs w:val="20"/>
          <w:lang w:val="en-GB" w:eastAsia="en-US"/>
        </w:rPr>
        <w:t>R4-1912901</w:t>
      </w:r>
      <w:r w:rsidR="00C013E9" w:rsidRPr="00CE69D6">
        <w:rPr>
          <w:rFonts w:ascii="Times New Roman" w:hAnsi="Times New Roman"/>
          <w:kern w:val="0"/>
          <w:sz w:val="20"/>
          <w:szCs w:val="20"/>
          <w:lang w:val="en-GB" w:eastAsia="en-US"/>
        </w:rPr>
        <w:t xml:space="preserve"> “TR38.827 v</w:t>
      </w:r>
      <w:r w:rsidR="0065773E" w:rsidRPr="00CE69D6">
        <w:rPr>
          <w:rFonts w:ascii="Times New Roman" w:hAnsi="Times New Roman"/>
          <w:kern w:val="0"/>
          <w:sz w:val="20"/>
          <w:szCs w:val="20"/>
          <w:lang w:val="en-GB" w:eastAsia="en-US"/>
        </w:rPr>
        <w:t>0</w:t>
      </w:r>
      <w:r w:rsidR="00C013E9" w:rsidRPr="00CE69D6">
        <w:rPr>
          <w:rFonts w:ascii="Times New Roman" w:hAnsi="Times New Roman"/>
          <w:kern w:val="0"/>
          <w:sz w:val="20"/>
          <w:szCs w:val="20"/>
          <w:lang w:val="en-GB" w:eastAsia="en-US"/>
        </w:rPr>
        <w:t>.</w:t>
      </w:r>
      <w:r w:rsidRPr="00CE69D6">
        <w:rPr>
          <w:rFonts w:ascii="Times New Roman" w:hAnsi="Times New Roman"/>
          <w:kern w:val="0"/>
          <w:sz w:val="20"/>
          <w:szCs w:val="20"/>
          <w:lang w:val="en-GB" w:eastAsia="en-US"/>
        </w:rPr>
        <w:t>4</w:t>
      </w:r>
      <w:r w:rsidR="00C013E9" w:rsidRPr="00CE69D6">
        <w:rPr>
          <w:rFonts w:ascii="Times New Roman" w:hAnsi="Times New Roman"/>
          <w:kern w:val="0"/>
          <w:sz w:val="20"/>
          <w:szCs w:val="20"/>
          <w:lang w:val="en-GB" w:eastAsia="en-US"/>
        </w:rPr>
        <w:t>.0 NR MIMO OTA”</w:t>
      </w:r>
      <w:r w:rsidR="0065773E" w:rsidRPr="00CE69D6">
        <w:rPr>
          <w:rFonts w:ascii="Times New Roman" w:hAnsi="Times New Roman"/>
          <w:kern w:val="0"/>
          <w:sz w:val="20"/>
          <w:szCs w:val="20"/>
          <w:lang w:val="en-GB" w:eastAsia="en-US"/>
        </w:rPr>
        <w:t>,</w:t>
      </w:r>
      <w:r w:rsidR="00C013E9" w:rsidRPr="00CE69D6">
        <w:rPr>
          <w:rFonts w:ascii="Times New Roman" w:hAnsi="Times New Roman"/>
          <w:kern w:val="0"/>
          <w:sz w:val="20"/>
          <w:szCs w:val="20"/>
          <w:lang w:val="en-GB" w:eastAsia="en-US"/>
        </w:rPr>
        <w:t xml:space="preserve"> CAICT</w:t>
      </w:r>
    </w:p>
    <w:p w:rsidR="00780D81" w:rsidRPr="00CE69D6" w:rsidRDefault="00780D81" w:rsidP="00780D81">
      <w:pPr>
        <w:pStyle w:val="afd"/>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CE69D6">
        <w:rPr>
          <w:rFonts w:ascii="Times New Roman" w:hAnsi="Times New Roman"/>
          <w:kern w:val="0"/>
          <w:sz w:val="20"/>
          <w:szCs w:val="20"/>
          <w:lang w:val="en-GB" w:eastAsia="en-US"/>
        </w:rPr>
        <w:t>R4-1911619 “TR38.827 v0.4.0 NR MIMO OTA”, CAICT</w:t>
      </w:r>
    </w:p>
    <w:p w:rsidR="00780D81" w:rsidRPr="00CE69D6" w:rsidRDefault="00780D81" w:rsidP="00780D81">
      <w:pPr>
        <w:pStyle w:val="afd"/>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CE69D6">
        <w:rPr>
          <w:rFonts w:ascii="Times New Roman" w:hAnsi="Times New Roman"/>
          <w:kern w:val="0"/>
          <w:sz w:val="20"/>
          <w:szCs w:val="20"/>
          <w:lang w:val="en-GB" w:eastAsia="en-US"/>
        </w:rPr>
        <w:t>R4-1911637 “WF on NR MIMO OTA”, CAICT, Samsung, Spirent, CMCC, SGS Wireless, vivo</w:t>
      </w:r>
    </w:p>
    <w:p w:rsidR="00C013E9" w:rsidRPr="00CE69D6" w:rsidRDefault="00780D81" w:rsidP="00780D81">
      <w:pPr>
        <w:pStyle w:val="afd"/>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CE69D6">
        <w:rPr>
          <w:rFonts w:ascii="Times New Roman" w:hAnsi="Times New Roman"/>
          <w:kern w:val="0"/>
          <w:sz w:val="20"/>
          <w:szCs w:val="20"/>
          <w:lang w:val="en-GB" w:eastAsia="en-US"/>
        </w:rPr>
        <w:t>R4-1912899</w:t>
      </w:r>
      <w:r w:rsidR="00C013E9" w:rsidRPr="00CE69D6">
        <w:rPr>
          <w:rFonts w:ascii="Times New Roman" w:hAnsi="Times New Roman"/>
          <w:kern w:val="0"/>
          <w:sz w:val="20"/>
          <w:szCs w:val="20"/>
          <w:lang w:val="en-GB" w:eastAsia="en-US"/>
        </w:rPr>
        <w:t xml:space="preserve"> “</w:t>
      </w:r>
      <w:r w:rsidRPr="00CE69D6">
        <w:rPr>
          <w:rFonts w:ascii="Times New Roman" w:hAnsi="Times New Roman"/>
          <w:kern w:val="0"/>
          <w:sz w:val="20"/>
          <w:szCs w:val="20"/>
          <w:lang w:val="en-GB" w:eastAsia="en-US"/>
        </w:rPr>
        <w:t>TP to TR 38.827 v0.0.3 on temperature and voltage conditions was approved</w:t>
      </w:r>
      <w:r w:rsidR="00C013E9" w:rsidRPr="00CE69D6">
        <w:rPr>
          <w:rFonts w:ascii="Times New Roman" w:hAnsi="Times New Roman"/>
          <w:kern w:val="0"/>
          <w:sz w:val="20"/>
          <w:szCs w:val="20"/>
          <w:lang w:val="en-GB" w:eastAsia="en-US"/>
        </w:rPr>
        <w:t>”</w:t>
      </w:r>
      <w:r w:rsidR="0065773E" w:rsidRPr="00CE69D6">
        <w:rPr>
          <w:rFonts w:ascii="Times New Roman" w:hAnsi="Times New Roman"/>
          <w:kern w:val="0"/>
          <w:sz w:val="20"/>
          <w:szCs w:val="20"/>
          <w:lang w:val="en-GB" w:eastAsia="en-US"/>
        </w:rPr>
        <w:t>,</w:t>
      </w:r>
      <w:r w:rsidR="00C013E9" w:rsidRPr="00CE69D6">
        <w:rPr>
          <w:rFonts w:ascii="Times New Roman" w:hAnsi="Times New Roman"/>
          <w:kern w:val="0"/>
          <w:sz w:val="20"/>
          <w:szCs w:val="20"/>
          <w:lang w:val="en-GB" w:eastAsia="en-US"/>
        </w:rPr>
        <w:t xml:space="preserve"> </w:t>
      </w:r>
      <w:r w:rsidRPr="00CE69D6">
        <w:rPr>
          <w:rFonts w:ascii="Times New Roman" w:hAnsi="Times New Roman"/>
          <w:kern w:val="0"/>
          <w:sz w:val="20"/>
          <w:szCs w:val="20"/>
          <w:lang w:val="en-GB" w:eastAsia="en-US"/>
        </w:rPr>
        <w:t>OPPO</w:t>
      </w:r>
    </w:p>
    <w:p w:rsidR="00780D81" w:rsidRPr="00CE69D6" w:rsidRDefault="00780D81" w:rsidP="00780D81">
      <w:pPr>
        <w:pStyle w:val="afd"/>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CE69D6">
        <w:rPr>
          <w:rFonts w:ascii="Times New Roman" w:hAnsi="Times New Roman"/>
          <w:kern w:val="0"/>
          <w:sz w:val="20"/>
          <w:szCs w:val="20"/>
          <w:lang w:val="en-GB" w:eastAsia="en-US"/>
        </w:rPr>
        <w:t>R4-1910738 “TP to TR 38.827 v0.0.3 on temperature and voltage conditions was approved”, OPPO</w:t>
      </w:r>
    </w:p>
    <w:p w:rsidR="0065773E" w:rsidRPr="00CE69D6" w:rsidRDefault="00780D81" w:rsidP="00780D81">
      <w:pPr>
        <w:pStyle w:val="afd"/>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CE69D6">
        <w:rPr>
          <w:rFonts w:ascii="Times New Roman" w:hAnsi="Times New Roman"/>
          <w:kern w:val="0"/>
          <w:sz w:val="20"/>
          <w:szCs w:val="20"/>
          <w:lang w:val="en-GB" w:eastAsia="en-US"/>
        </w:rPr>
        <w:t>R4-1911410</w:t>
      </w:r>
      <w:r w:rsidR="0065773E" w:rsidRPr="00CE69D6">
        <w:rPr>
          <w:rFonts w:ascii="Times New Roman" w:hAnsi="Times New Roman"/>
          <w:kern w:val="0"/>
          <w:sz w:val="20"/>
          <w:szCs w:val="20"/>
          <w:lang w:val="en-GB" w:eastAsia="en-US"/>
        </w:rPr>
        <w:t xml:space="preserve"> “</w:t>
      </w:r>
      <w:r w:rsidRPr="00CE69D6">
        <w:rPr>
          <w:rFonts w:ascii="Times New Roman" w:hAnsi="Times New Roman"/>
          <w:kern w:val="0"/>
          <w:sz w:val="20"/>
          <w:szCs w:val="20"/>
          <w:lang w:val="en-GB" w:eastAsia="en-US"/>
        </w:rPr>
        <w:t>RMC for NR MIMO OTA</w:t>
      </w:r>
      <w:r w:rsidR="0065773E" w:rsidRPr="00CE69D6">
        <w:rPr>
          <w:rFonts w:ascii="Times New Roman" w:hAnsi="Times New Roman"/>
          <w:kern w:val="0"/>
          <w:sz w:val="20"/>
          <w:szCs w:val="20"/>
          <w:lang w:val="en-GB" w:eastAsia="en-US"/>
        </w:rPr>
        <w:t xml:space="preserve">”, </w:t>
      </w:r>
      <w:r w:rsidRPr="00CE69D6">
        <w:rPr>
          <w:rFonts w:ascii="Times New Roman" w:hAnsi="Times New Roman"/>
          <w:kern w:val="0"/>
          <w:sz w:val="20"/>
          <w:szCs w:val="20"/>
          <w:lang w:val="en-GB" w:eastAsia="en-US"/>
        </w:rPr>
        <w:t>Samsung, CAICT</w:t>
      </w:r>
    </w:p>
    <w:p w:rsidR="00C013E9" w:rsidRPr="00CE69D6" w:rsidRDefault="00780D81" w:rsidP="00780D81">
      <w:pPr>
        <w:pStyle w:val="afd"/>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CE69D6">
        <w:rPr>
          <w:rFonts w:ascii="Times New Roman" w:hAnsi="Times New Roman"/>
          <w:kern w:val="0"/>
          <w:sz w:val="20"/>
          <w:szCs w:val="20"/>
          <w:lang w:val="en-GB" w:eastAsia="en-US"/>
        </w:rPr>
        <w:t>R4-1912900</w:t>
      </w:r>
      <w:r w:rsidR="00C013E9" w:rsidRPr="00CE69D6">
        <w:rPr>
          <w:rFonts w:ascii="Times New Roman" w:hAnsi="Times New Roman"/>
          <w:kern w:val="0"/>
          <w:sz w:val="20"/>
          <w:szCs w:val="20"/>
          <w:lang w:val="en-GB" w:eastAsia="en-US"/>
        </w:rPr>
        <w:t xml:space="preserve"> “</w:t>
      </w:r>
      <w:r w:rsidRPr="00CE69D6">
        <w:rPr>
          <w:rFonts w:ascii="Times New Roman" w:hAnsi="Times New Roman"/>
          <w:kern w:val="0"/>
          <w:sz w:val="20"/>
          <w:szCs w:val="20"/>
          <w:lang w:val="en-GB" w:eastAsia="en-US"/>
        </w:rPr>
        <w:t>TP to TR on RMC for MIMO OTA</w:t>
      </w:r>
      <w:r w:rsidR="00C013E9" w:rsidRPr="00CE69D6">
        <w:rPr>
          <w:rFonts w:ascii="Times New Roman" w:hAnsi="Times New Roman"/>
          <w:kern w:val="0"/>
          <w:sz w:val="20"/>
          <w:szCs w:val="20"/>
          <w:lang w:val="en-GB" w:eastAsia="en-US"/>
        </w:rPr>
        <w:t xml:space="preserve">”, </w:t>
      </w:r>
      <w:r w:rsidRPr="00CE69D6">
        <w:rPr>
          <w:rFonts w:ascii="Times New Roman" w:hAnsi="Times New Roman"/>
          <w:kern w:val="0"/>
          <w:sz w:val="20"/>
          <w:szCs w:val="20"/>
          <w:lang w:val="en-GB" w:eastAsia="en-US"/>
        </w:rPr>
        <w:t>Samsung, CAICT</w:t>
      </w:r>
    </w:p>
    <w:p w:rsidR="00C013E9" w:rsidRPr="00CE69D6" w:rsidRDefault="00780D81" w:rsidP="00780D81">
      <w:pPr>
        <w:pStyle w:val="afd"/>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CE69D6">
        <w:rPr>
          <w:rFonts w:ascii="Times New Roman" w:hAnsi="Times New Roman"/>
          <w:kern w:val="0"/>
          <w:sz w:val="20"/>
          <w:szCs w:val="20"/>
          <w:lang w:val="en-GB" w:eastAsia="en-US"/>
        </w:rPr>
        <w:t>R4-1911648</w:t>
      </w:r>
      <w:r w:rsidR="00C013E9" w:rsidRPr="00CE69D6">
        <w:rPr>
          <w:rFonts w:ascii="Times New Roman" w:hAnsi="Times New Roman"/>
          <w:kern w:val="0"/>
          <w:sz w:val="20"/>
          <w:szCs w:val="20"/>
          <w:lang w:val="en-GB" w:eastAsia="en-US"/>
        </w:rPr>
        <w:t xml:space="preserve"> “</w:t>
      </w:r>
      <w:r w:rsidRPr="00CE69D6">
        <w:rPr>
          <w:rFonts w:ascii="Times New Roman" w:hAnsi="Times New Roman"/>
          <w:kern w:val="0"/>
          <w:sz w:val="20"/>
          <w:szCs w:val="20"/>
          <w:lang w:val="en-GB" w:eastAsia="en-US"/>
        </w:rPr>
        <w:t xml:space="preserve">TP to TR 38.827 v0.4.0 on Base Station </w:t>
      </w:r>
      <w:proofErr w:type="spellStart"/>
      <w:r w:rsidRPr="00CE69D6">
        <w:rPr>
          <w:rFonts w:ascii="Times New Roman" w:hAnsi="Times New Roman"/>
          <w:kern w:val="0"/>
          <w:sz w:val="20"/>
          <w:szCs w:val="20"/>
          <w:lang w:val="en-GB" w:eastAsia="en-US"/>
        </w:rPr>
        <w:t>beamforming</w:t>
      </w:r>
      <w:proofErr w:type="spellEnd"/>
      <w:r w:rsidRPr="00CE69D6">
        <w:rPr>
          <w:rFonts w:ascii="Times New Roman" w:hAnsi="Times New Roman"/>
          <w:kern w:val="0"/>
          <w:sz w:val="20"/>
          <w:szCs w:val="20"/>
          <w:lang w:val="en-GB" w:eastAsia="en-US"/>
        </w:rPr>
        <w:t xml:space="preserve"> configuration</w:t>
      </w:r>
      <w:r w:rsidR="00C013E9" w:rsidRPr="00CE69D6">
        <w:rPr>
          <w:rFonts w:ascii="Times New Roman" w:hAnsi="Times New Roman"/>
          <w:kern w:val="0"/>
          <w:sz w:val="20"/>
          <w:szCs w:val="20"/>
          <w:lang w:val="en-GB" w:eastAsia="en-US"/>
        </w:rPr>
        <w:t>”</w:t>
      </w:r>
      <w:r w:rsidRPr="00CE69D6">
        <w:rPr>
          <w:rFonts w:ascii="Times New Roman" w:hAnsi="Times New Roman"/>
          <w:kern w:val="0"/>
          <w:sz w:val="20"/>
          <w:szCs w:val="20"/>
          <w:lang w:val="en-GB" w:eastAsia="en-US"/>
        </w:rPr>
        <w:t>,</w:t>
      </w:r>
      <w:r w:rsidR="00C013E9" w:rsidRPr="00CE69D6">
        <w:rPr>
          <w:rFonts w:ascii="Times New Roman" w:hAnsi="Times New Roman"/>
          <w:kern w:val="0"/>
          <w:sz w:val="20"/>
          <w:szCs w:val="20"/>
          <w:lang w:val="en-GB" w:eastAsia="en-US"/>
        </w:rPr>
        <w:t xml:space="preserve"> </w:t>
      </w:r>
      <w:r w:rsidRPr="00CE69D6">
        <w:rPr>
          <w:rFonts w:ascii="Times New Roman" w:hAnsi="Times New Roman"/>
          <w:kern w:val="0"/>
          <w:sz w:val="20"/>
          <w:szCs w:val="20"/>
          <w:lang w:val="en-GB" w:eastAsia="en-US"/>
        </w:rPr>
        <w:t>CAICT, SAICT</w:t>
      </w:r>
    </w:p>
    <w:p w:rsidR="00C013E9" w:rsidRPr="00CE69D6" w:rsidRDefault="00780D81" w:rsidP="00780D81">
      <w:pPr>
        <w:pStyle w:val="afd"/>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CE69D6">
        <w:rPr>
          <w:rFonts w:ascii="Times New Roman" w:hAnsi="Times New Roman"/>
          <w:kern w:val="0"/>
          <w:sz w:val="20"/>
          <w:szCs w:val="20"/>
          <w:lang w:val="en-GB" w:eastAsia="en-US"/>
        </w:rPr>
        <w:t>R4-1912902</w:t>
      </w:r>
      <w:r w:rsidR="00C013E9" w:rsidRPr="00CE69D6">
        <w:rPr>
          <w:rFonts w:ascii="Times New Roman" w:hAnsi="Times New Roman"/>
          <w:kern w:val="0"/>
          <w:sz w:val="20"/>
          <w:szCs w:val="20"/>
          <w:lang w:val="en-GB" w:eastAsia="en-US"/>
        </w:rPr>
        <w:t xml:space="preserve"> </w:t>
      </w:r>
      <w:r w:rsidRPr="00CE69D6">
        <w:rPr>
          <w:rFonts w:ascii="Times New Roman" w:hAnsi="Times New Roman"/>
          <w:kern w:val="0"/>
          <w:sz w:val="20"/>
          <w:szCs w:val="20"/>
          <w:lang w:val="en-GB" w:eastAsia="en-US"/>
        </w:rPr>
        <w:t xml:space="preserve">“TP to TR 38.827 v0.4.0 on Base Station </w:t>
      </w:r>
      <w:proofErr w:type="spellStart"/>
      <w:r w:rsidRPr="00CE69D6">
        <w:rPr>
          <w:rFonts w:ascii="Times New Roman" w:hAnsi="Times New Roman"/>
          <w:kern w:val="0"/>
          <w:sz w:val="20"/>
          <w:szCs w:val="20"/>
          <w:lang w:val="en-GB" w:eastAsia="en-US"/>
        </w:rPr>
        <w:t>beamforming</w:t>
      </w:r>
      <w:proofErr w:type="spellEnd"/>
      <w:r w:rsidRPr="00CE69D6">
        <w:rPr>
          <w:rFonts w:ascii="Times New Roman" w:hAnsi="Times New Roman"/>
          <w:kern w:val="0"/>
          <w:sz w:val="20"/>
          <w:szCs w:val="20"/>
          <w:lang w:val="en-GB" w:eastAsia="en-US"/>
        </w:rPr>
        <w:t xml:space="preserve"> configuration”, CAICT, SAICT</w:t>
      </w:r>
    </w:p>
    <w:p w:rsidR="00C013E9" w:rsidRPr="00CE69D6" w:rsidRDefault="00780D81" w:rsidP="00780D81">
      <w:pPr>
        <w:pStyle w:val="afd"/>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CE69D6">
        <w:rPr>
          <w:rFonts w:ascii="Times New Roman" w:hAnsi="Times New Roman"/>
          <w:kern w:val="0"/>
          <w:sz w:val="20"/>
          <w:szCs w:val="20"/>
          <w:lang w:val="en-GB" w:eastAsia="en-US"/>
        </w:rPr>
        <w:t>R4-1912098</w:t>
      </w:r>
      <w:r w:rsidR="00C013E9" w:rsidRPr="00CE69D6">
        <w:rPr>
          <w:rFonts w:ascii="Times New Roman" w:hAnsi="Times New Roman"/>
          <w:kern w:val="0"/>
          <w:sz w:val="20"/>
          <w:szCs w:val="20"/>
          <w:lang w:val="en-GB" w:eastAsia="en-US"/>
        </w:rPr>
        <w:t xml:space="preserve"> “</w:t>
      </w:r>
      <w:r w:rsidRPr="00CE69D6">
        <w:rPr>
          <w:rFonts w:ascii="Times New Roman" w:hAnsi="Times New Roman"/>
          <w:kern w:val="0"/>
          <w:sz w:val="20"/>
          <w:szCs w:val="20"/>
          <w:lang w:val="en-GB" w:eastAsia="en-US"/>
        </w:rPr>
        <w:t>Reference Measurement Channels for NR FR1 MIMO OTA</w:t>
      </w:r>
      <w:r w:rsidR="00C013E9" w:rsidRPr="00CE69D6">
        <w:rPr>
          <w:rFonts w:ascii="Times New Roman" w:hAnsi="Times New Roman"/>
          <w:kern w:val="0"/>
          <w:sz w:val="20"/>
          <w:szCs w:val="20"/>
          <w:lang w:val="en-GB" w:eastAsia="en-US"/>
        </w:rPr>
        <w:t xml:space="preserve">” </w:t>
      </w:r>
      <w:proofErr w:type="spellStart"/>
      <w:r w:rsidRPr="00CE69D6">
        <w:rPr>
          <w:rFonts w:ascii="Times New Roman" w:hAnsi="Times New Roman"/>
          <w:kern w:val="0"/>
          <w:sz w:val="20"/>
          <w:szCs w:val="20"/>
          <w:lang w:val="en-GB" w:eastAsia="en-US"/>
        </w:rPr>
        <w:t>Keysight</w:t>
      </w:r>
      <w:proofErr w:type="spellEnd"/>
      <w:r w:rsidRPr="00CE69D6">
        <w:rPr>
          <w:rFonts w:ascii="Times New Roman" w:hAnsi="Times New Roman"/>
          <w:kern w:val="0"/>
          <w:sz w:val="20"/>
          <w:szCs w:val="20"/>
          <w:lang w:val="en-GB" w:eastAsia="en-US"/>
        </w:rPr>
        <w:t xml:space="preserve"> Technologies UK Ltd</w:t>
      </w:r>
    </w:p>
    <w:p w:rsidR="00C013E9" w:rsidRPr="00CE69D6" w:rsidRDefault="005F3513" w:rsidP="005F3513">
      <w:pPr>
        <w:pStyle w:val="afd"/>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CE69D6">
        <w:rPr>
          <w:rFonts w:ascii="Times New Roman" w:hAnsi="Times New Roman"/>
          <w:kern w:val="0"/>
          <w:sz w:val="20"/>
          <w:szCs w:val="20"/>
          <w:lang w:val="en-GB" w:eastAsia="en-US"/>
        </w:rPr>
        <w:t>R4-1912033</w:t>
      </w:r>
      <w:r w:rsidR="00C013E9" w:rsidRPr="00CE69D6">
        <w:rPr>
          <w:rFonts w:ascii="Times New Roman" w:hAnsi="Times New Roman"/>
          <w:kern w:val="0"/>
          <w:sz w:val="20"/>
          <w:szCs w:val="20"/>
          <w:lang w:val="en-GB" w:eastAsia="en-US"/>
        </w:rPr>
        <w:t xml:space="preserve"> “</w:t>
      </w:r>
      <w:r w:rsidRPr="00CE69D6">
        <w:rPr>
          <w:rFonts w:ascii="Times New Roman" w:hAnsi="Times New Roman"/>
          <w:kern w:val="0"/>
          <w:sz w:val="20"/>
          <w:szCs w:val="20"/>
          <w:lang w:val="en-GB" w:eastAsia="en-US"/>
        </w:rPr>
        <w:t>Evaluation of Low Band Performance using MARSS (SIR-Based Metric) versus TRMS</w:t>
      </w:r>
      <w:r w:rsidR="00C013E9" w:rsidRPr="00CE69D6">
        <w:rPr>
          <w:rFonts w:ascii="Times New Roman" w:hAnsi="Times New Roman"/>
          <w:kern w:val="0"/>
          <w:sz w:val="20"/>
          <w:szCs w:val="20"/>
          <w:lang w:val="en-GB" w:eastAsia="en-US"/>
        </w:rPr>
        <w:t>”</w:t>
      </w:r>
      <w:r w:rsidRPr="00CE69D6">
        <w:rPr>
          <w:rFonts w:ascii="Times New Roman" w:hAnsi="Times New Roman"/>
          <w:kern w:val="0"/>
          <w:sz w:val="20"/>
          <w:szCs w:val="20"/>
          <w:lang w:val="en-GB" w:eastAsia="en-US"/>
        </w:rPr>
        <w:t>,</w:t>
      </w:r>
      <w:r w:rsidR="00C013E9" w:rsidRPr="00CE69D6">
        <w:rPr>
          <w:rFonts w:ascii="Times New Roman" w:hAnsi="Times New Roman"/>
          <w:kern w:val="0"/>
          <w:sz w:val="20"/>
          <w:szCs w:val="20"/>
          <w:lang w:val="en-GB" w:eastAsia="en-US"/>
        </w:rPr>
        <w:t xml:space="preserve"> </w:t>
      </w:r>
      <w:r w:rsidRPr="00CE69D6">
        <w:rPr>
          <w:rFonts w:ascii="Times New Roman" w:hAnsi="Times New Roman"/>
          <w:kern w:val="0"/>
          <w:sz w:val="20"/>
          <w:szCs w:val="20"/>
          <w:lang w:val="en-GB" w:eastAsia="en-US"/>
        </w:rPr>
        <w:t>PCTEST Engineering Lab</w:t>
      </w:r>
    </w:p>
    <w:p w:rsidR="00C013E9" w:rsidRPr="00CE69D6" w:rsidRDefault="005F3513" w:rsidP="005F3513">
      <w:pPr>
        <w:pStyle w:val="afd"/>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CE69D6">
        <w:rPr>
          <w:rFonts w:ascii="Times New Roman" w:hAnsi="Times New Roman"/>
          <w:kern w:val="0"/>
          <w:sz w:val="20"/>
          <w:szCs w:val="20"/>
          <w:lang w:val="en-GB" w:eastAsia="en-US"/>
        </w:rPr>
        <w:t>R4-1910809</w:t>
      </w:r>
      <w:r w:rsidR="00C013E9" w:rsidRPr="00CE69D6">
        <w:rPr>
          <w:rFonts w:ascii="Times New Roman" w:hAnsi="Times New Roman"/>
          <w:kern w:val="0"/>
          <w:sz w:val="20"/>
          <w:szCs w:val="20"/>
          <w:lang w:val="en-GB" w:eastAsia="en-US"/>
        </w:rPr>
        <w:t xml:space="preserve"> “</w:t>
      </w:r>
      <w:r w:rsidRPr="00CE69D6">
        <w:rPr>
          <w:rFonts w:ascii="Times New Roman" w:hAnsi="Times New Roman"/>
          <w:kern w:val="0"/>
          <w:sz w:val="20"/>
          <w:szCs w:val="20"/>
          <w:lang w:val="en-GB" w:eastAsia="en-US"/>
        </w:rPr>
        <w:t>further discussion on FR1 probes layout</w:t>
      </w:r>
      <w:r w:rsidR="00C013E9" w:rsidRPr="00CE69D6">
        <w:rPr>
          <w:rFonts w:ascii="Times New Roman" w:hAnsi="Times New Roman"/>
          <w:kern w:val="0"/>
          <w:sz w:val="20"/>
          <w:szCs w:val="20"/>
          <w:lang w:val="en-GB" w:eastAsia="en-US"/>
        </w:rPr>
        <w:t xml:space="preserve">” </w:t>
      </w:r>
      <w:r w:rsidRPr="00CE69D6">
        <w:rPr>
          <w:rFonts w:ascii="Times New Roman" w:hAnsi="Times New Roman"/>
          <w:kern w:val="0"/>
          <w:sz w:val="20"/>
          <w:szCs w:val="20"/>
          <w:lang w:val="en-GB" w:eastAsia="en-US"/>
        </w:rPr>
        <w:t>vivo</w:t>
      </w:r>
    </w:p>
    <w:p w:rsidR="00C013E9" w:rsidRPr="00CE69D6" w:rsidRDefault="005F3513" w:rsidP="005F3513">
      <w:pPr>
        <w:pStyle w:val="afd"/>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CE69D6">
        <w:rPr>
          <w:rFonts w:ascii="Times New Roman" w:hAnsi="Times New Roman"/>
          <w:kern w:val="0"/>
          <w:sz w:val="20"/>
          <w:szCs w:val="20"/>
          <w:lang w:val="en-GB" w:eastAsia="en-US"/>
        </w:rPr>
        <w:t>R4-1910739</w:t>
      </w:r>
      <w:r w:rsidR="00C013E9" w:rsidRPr="00CE69D6">
        <w:rPr>
          <w:rFonts w:ascii="Times New Roman" w:hAnsi="Times New Roman"/>
          <w:kern w:val="0"/>
          <w:sz w:val="20"/>
          <w:szCs w:val="20"/>
          <w:lang w:val="en-GB" w:eastAsia="en-US"/>
        </w:rPr>
        <w:t xml:space="preserve"> “</w:t>
      </w:r>
      <w:r w:rsidRPr="00CE69D6">
        <w:rPr>
          <w:rFonts w:ascii="Times New Roman" w:hAnsi="Times New Roman"/>
          <w:kern w:val="0"/>
          <w:sz w:val="20"/>
          <w:szCs w:val="20"/>
          <w:lang w:val="en-GB" w:eastAsia="en-US"/>
        </w:rPr>
        <w:t>About FR1 MIMO OTA spatial correlation error</w:t>
      </w:r>
      <w:r w:rsidR="00C013E9" w:rsidRPr="00CE69D6">
        <w:rPr>
          <w:rFonts w:ascii="Times New Roman" w:hAnsi="Times New Roman"/>
          <w:kern w:val="0"/>
          <w:sz w:val="20"/>
          <w:szCs w:val="20"/>
          <w:lang w:val="en-GB" w:eastAsia="en-US"/>
        </w:rPr>
        <w:t xml:space="preserve">” </w:t>
      </w:r>
      <w:r w:rsidR="00776696" w:rsidRPr="00CE69D6">
        <w:rPr>
          <w:rFonts w:ascii="Times New Roman" w:hAnsi="Times New Roman"/>
          <w:kern w:val="0"/>
          <w:sz w:val="20"/>
          <w:szCs w:val="20"/>
          <w:lang w:val="en-GB" w:eastAsia="en-US"/>
        </w:rPr>
        <w:t>OPPO</w:t>
      </w:r>
    </w:p>
    <w:p w:rsidR="00C013E9" w:rsidRPr="00CE69D6" w:rsidRDefault="005F3513" w:rsidP="005F3513">
      <w:pPr>
        <w:pStyle w:val="afd"/>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CE69D6">
        <w:rPr>
          <w:rFonts w:ascii="Times New Roman" w:hAnsi="Times New Roman"/>
          <w:kern w:val="0"/>
          <w:sz w:val="20"/>
          <w:szCs w:val="20"/>
          <w:lang w:val="en-GB" w:eastAsia="en-US"/>
        </w:rPr>
        <w:t>R4-1911403</w:t>
      </w:r>
      <w:r w:rsidR="00C013E9" w:rsidRPr="00CE69D6">
        <w:rPr>
          <w:rFonts w:ascii="Times New Roman" w:hAnsi="Times New Roman"/>
          <w:kern w:val="0"/>
          <w:sz w:val="20"/>
          <w:szCs w:val="20"/>
          <w:lang w:val="en-GB" w:eastAsia="en-US"/>
        </w:rPr>
        <w:t xml:space="preserve"> “</w:t>
      </w:r>
      <w:r w:rsidRPr="00CE69D6">
        <w:rPr>
          <w:rFonts w:ascii="Times New Roman" w:hAnsi="Times New Roman"/>
          <w:kern w:val="0"/>
          <w:sz w:val="20"/>
          <w:szCs w:val="20"/>
          <w:lang w:val="en-GB" w:eastAsia="en-US"/>
        </w:rPr>
        <w:t>Discussion on spatial correlation error and FR1 probe layout</w:t>
      </w:r>
      <w:r w:rsidR="00C013E9" w:rsidRPr="00CE69D6">
        <w:rPr>
          <w:rFonts w:ascii="Times New Roman" w:hAnsi="Times New Roman"/>
          <w:kern w:val="0"/>
          <w:sz w:val="20"/>
          <w:szCs w:val="20"/>
          <w:lang w:val="en-GB" w:eastAsia="en-US"/>
        </w:rPr>
        <w:t xml:space="preserve">” </w:t>
      </w:r>
      <w:r w:rsidRPr="00CE69D6">
        <w:rPr>
          <w:rFonts w:ascii="Times New Roman" w:hAnsi="Times New Roman"/>
          <w:kern w:val="0"/>
          <w:sz w:val="20"/>
          <w:szCs w:val="20"/>
          <w:lang w:val="en-GB" w:eastAsia="en-US"/>
        </w:rPr>
        <w:t>Samsung</w:t>
      </w:r>
    </w:p>
    <w:p w:rsidR="00C013E9" w:rsidRPr="00CE69D6" w:rsidRDefault="005F3513" w:rsidP="005F3513">
      <w:pPr>
        <w:pStyle w:val="afd"/>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CE69D6">
        <w:rPr>
          <w:rFonts w:ascii="Times New Roman" w:hAnsi="Times New Roman"/>
          <w:kern w:val="0"/>
          <w:sz w:val="20"/>
          <w:szCs w:val="20"/>
          <w:lang w:val="en-GB" w:eastAsia="en-US"/>
        </w:rPr>
        <w:t>R4-1911515</w:t>
      </w:r>
      <w:r w:rsidR="00C013E9" w:rsidRPr="00CE69D6">
        <w:rPr>
          <w:rFonts w:ascii="Times New Roman" w:hAnsi="Times New Roman"/>
          <w:kern w:val="0"/>
          <w:sz w:val="20"/>
          <w:szCs w:val="20"/>
          <w:lang w:val="en-GB" w:eastAsia="en-US"/>
        </w:rPr>
        <w:t xml:space="preserve"> “</w:t>
      </w:r>
      <w:r w:rsidRPr="00CE69D6">
        <w:rPr>
          <w:rFonts w:ascii="Times New Roman" w:hAnsi="Times New Roman"/>
          <w:kern w:val="0"/>
          <w:sz w:val="20"/>
          <w:szCs w:val="20"/>
          <w:lang w:val="en-GB" w:eastAsia="en-US"/>
        </w:rPr>
        <w:t>Further views on the environmental conditions for FR1 MIMO OTA</w:t>
      </w:r>
      <w:r w:rsidR="00C013E9" w:rsidRPr="00CE69D6">
        <w:rPr>
          <w:rFonts w:ascii="Times New Roman" w:hAnsi="Times New Roman"/>
          <w:kern w:val="0"/>
          <w:sz w:val="20"/>
          <w:szCs w:val="20"/>
          <w:lang w:val="en-GB" w:eastAsia="en-US"/>
        </w:rPr>
        <w:t xml:space="preserve">” </w:t>
      </w:r>
      <w:r w:rsidRPr="00CE69D6">
        <w:rPr>
          <w:rFonts w:ascii="Times New Roman" w:hAnsi="Times New Roman"/>
          <w:kern w:val="0"/>
          <w:sz w:val="20"/>
          <w:szCs w:val="20"/>
          <w:lang w:val="en-GB" w:eastAsia="en-US"/>
        </w:rPr>
        <w:t>Apple Inc.</w:t>
      </w:r>
    </w:p>
    <w:p w:rsidR="00C013E9" w:rsidRPr="00CE69D6" w:rsidRDefault="005F3513" w:rsidP="005F3513">
      <w:pPr>
        <w:pStyle w:val="afd"/>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CE69D6">
        <w:rPr>
          <w:rFonts w:ascii="Times New Roman" w:hAnsi="Times New Roman"/>
          <w:kern w:val="0"/>
          <w:sz w:val="20"/>
          <w:szCs w:val="20"/>
          <w:lang w:val="en-GB" w:eastAsia="en-US"/>
        </w:rPr>
        <w:t>R4-1911516</w:t>
      </w:r>
      <w:r w:rsidR="00C013E9" w:rsidRPr="00CE69D6">
        <w:rPr>
          <w:rFonts w:ascii="Times New Roman" w:hAnsi="Times New Roman"/>
          <w:kern w:val="0"/>
          <w:sz w:val="20"/>
          <w:szCs w:val="20"/>
          <w:lang w:val="en-GB" w:eastAsia="en-US"/>
        </w:rPr>
        <w:t xml:space="preserve"> “</w:t>
      </w:r>
      <w:r w:rsidRPr="00CE69D6">
        <w:rPr>
          <w:rFonts w:ascii="Times New Roman" w:hAnsi="Times New Roman"/>
          <w:kern w:val="0"/>
          <w:sz w:val="20"/>
          <w:szCs w:val="20"/>
          <w:lang w:val="en-GB" w:eastAsia="en-US"/>
        </w:rPr>
        <w:t>Views on the MPAC probe layout for FR1 MIMO OTA</w:t>
      </w:r>
      <w:r w:rsidR="00C013E9" w:rsidRPr="00CE69D6">
        <w:rPr>
          <w:rFonts w:ascii="Times New Roman" w:hAnsi="Times New Roman"/>
          <w:kern w:val="0"/>
          <w:sz w:val="20"/>
          <w:szCs w:val="20"/>
          <w:lang w:val="en-GB" w:eastAsia="en-US"/>
        </w:rPr>
        <w:t xml:space="preserve">” </w:t>
      </w:r>
      <w:r w:rsidRPr="00CE69D6">
        <w:rPr>
          <w:rFonts w:ascii="Times New Roman" w:hAnsi="Times New Roman"/>
          <w:kern w:val="0"/>
          <w:sz w:val="20"/>
          <w:szCs w:val="20"/>
          <w:lang w:val="en-GB" w:eastAsia="en-US"/>
        </w:rPr>
        <w:t>Apple Inc.</w:t>
      </w:r>
    </w:p>
    <w:p w:rsidR="00C013E9" w:rsidRPr="00CE69D6" w:rsidRDefault="005F3513" w:rsidP="005F3513">
      <w:pPr>
        <w:pStyle w:val="afd"/>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CE69D6">
        <w:rPr>
          <w:rFonts w:ascii="Times New Roman" w:hAnsi="Times New Roman"/>
          <w:kern w:val="0"/>
          <w:sz w:val="20"/>
          <w:szCs w:val="20"/>
          <w:lang w:val="en-GB" w:eastAsia="en-US"/>
        </w:rPr>
        <w:t>R4-1911682</w:t>
      </w:r>
      <w:r w:rsidR="00C013E9" w:rsidRPr="00CE69D6">
        <w:rPr>
          <w:rFonts w:ascii="Times New Roman" w:hAnsi="Times New Roman"/>
          <w:kern w:val="0"/>
          <w:sz w:val="20"/>
          <w:szCs w:val="20"/>
          <w:lang w:val="en-GB" w:eastAsia="en-US"/>
        </w:rPr>
        <w:t xml:space="preserve"> “</w:t>
      </w:r>
      <w:r w:rsidRPr="00CE69D6">
        <w:rPr>
          <w:rFonts w:ascii="Times New Roman" w:hAnsi="Times New Roman"/>
          <w:kern w:val="0"/>
          <w:sz w:val="20"/>
          <w:szCs w:val="20"/>
          <w:lang w:val="en-GB" w:eastAsia="en-US"/>
        </w:rPr>
        <w:t>Environmental conditions for NR FR1 MIMO OTA</w:t>
      </w:r>
      <w:r w:rsidR="00C013E9" w:rsidRPr="00CE69D6">
        <w:rPr>
          <w:rFonts w:ascii="Times New Roman" w:hAnsi="Times New Roman"/>
          <w:kern w:val="0"/>
          <w:sz w:val="20"/>
          <w:szCs w:val="20"/>
          <w:lang w:val="en-GB" w:eastAsia="en-US"/>
        </w:rPr>
        <w:t xml:space="preserve">” </w:t>
      </w:r>
      <w:r w:rsidRPr="00CE69D6">
        <w:rPr>
          <w:rFonts w:ascii="Times New Roman" w:hAnsi="Times New Roman"/>
          <w:kern w:val="0"/>
          <w:sz w:val="20"/>
          <w:szCs w:val="20"/>
          <w:lang w:val="en-GB" w:eastAsia="en-US"/>
        </w:rPr>
        <w:t>Qualcomm Incorporated</w:t>
      </w:r>
    </w:p>
    <w:p w:rsidR="00C013E9" w:rsidRPr="00CE69D6" w:rsidRDefault="005F3513" w:rsidP="005F3513">
      <w:pPr>
        <w:pStyle w:val="afd"/>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CE69D6">
        <w:rPr>
          <w:rFonts w:ascii="Times New Roman" w:hAnsi="Times New Roman"/>
          <w:kern w:val="0"/>
          <w:sz w:val="20"/>
          <w:szCs w:val="20"/>
          <w:lang w:val="en-GB" w:eastAsia="en-US"/>
        </w:rPr>
        <w:lastRenderedPageBreak/>
        <w:t>R4-1911717</w:t>
      </w:r>
      <w:r w:rsidR="00C013E9" w:rsidRPr="00CE69D6">
        <w:rPr>
          <w:rFonts w:ascii="Times New Roman" w:hAnsi="Times New Roman"/>
          <w:kern w:val="0"/>
          <w:sz w:val="20"/>
          <w:szCs w:val="20"/>
          <w:lang w:val="en-GB" w:eastAsia="en-US"/>
        </w:rPr>
        <w:t xml:space="preserve"> “</w:t>
      </w:r>
      <w:r w:rsidRPr="00CE69D6">
        <w:rPr>
          <w:rFonts w:ascii="Times New Roman" w:hAnsi="Times New Roman"/>
          <w:kern w:val="0"/>
          <w:sz w:val="20"/>
          <w:szCs w:val="20"/>
          <w:lang w:val="en-GB" w:eastAsia="en-US"/>
        </w:rPr>
        <w:t>Environmental condition for FR1 MIMO OTA</w:t>
      </w:r>
      <w:r w:rsidR="00C013E9" w:rsidRPr="00CE69D6">
        <w:rPr>
          <w:rFonts w:ascii="Times New Roman" w:hAnsi="Times New Roman"/>
          <w:kern w:val="0"/>
          <w:sz w:val="20"/>
          <w:szCs w:val="20"/>
          <w:lang w:val="en-GB" w:eastAsia="en-US"/>
        </w:rPr>
        <w:t xml:space="preserve">” </w:t>
      </w:r>
      <w:r w:rsidRPr="00CE69D6">
        <w:rPr>
          <w:rFonts w:ascii="Times New Roman" w:hAnsi="Times New Roman"/>
          <w:kern w:val="0"/>
          <w:sz w:val="20"/>
          <w:szCs w:val="20"/>
          <w:lang w:val="en-GB" w:eastAsia="en-US"/>
        </w:rPr>
        <w:t>NTT DOCOMO, INC.</w:t>
      </w:r>
    </w:p>
    <w:p w:rsidR="00C013E9" w:rsidRPr="00CE69D6" w:rsidRDefault="005F3513" w:rsidP="005F3513">
      <w:pPr>
        <w:pStyle w:val="afd"/>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CE69D6">
        <w:rPr>
          <w:rFonts w:ascii="Times New Roman" w:hAnsi="Times New Roman"/>
          <w:kern w:val="0"/>
          <w:sz w:val="20"/>
          <w:szCs w:val="20"/>
          <w:lang w:val="en-GB" w:eastAsia="en-US"/>
        </w:rPr>
        <w:t>R4-1911804</w:t>
      </w:r>
      <w:r w:rsidR="00C013E9" w:rsidRPr="00CE69D6">
        <w:rPr>
          <w:rFonts w:ascii="Times New Roman" w:hAnsi="Times New Roman"/>
          <w:kern w:val="0"/>
          <w:sz w:val="20"/>
          <w:szCs w:val="20"/>
          <w:lang w:val="en-GB" w:eastAsia="en-US"/>
        </w:rPr>
        <w:t xml:space="preserve"> “</w:t>
      </w:r>
      <w:r w:rsidRPr="00CE69D6">
        <w:rPr>
          <w:rFonts w:ascii="Times New Roman" w:hAnsi="Times New Roman"/>
          <w:kern w:val="0"/>
          <w:sz w:val="20"/>
          <w:szCs w:val="20"/>
          <w:lang w:val="en-GB" w:eastAsia="en-US"/>
        </w:rPr>
        <w:t>MIMO Capacity Analysis for FR1 2D MPAC</w:t>
      </w:r>
      <w:r w:rsidR="00C013E9" w:rsidRPr="00CE69D6">
        <w:rPr>
          <w:rFonts w:ascii="Times New Roman" w:hAnsi="Times New Roman"/>
          <w:kern w:val="0"/>
          <w:sz w:val="20"/>
          <w:szCs w:val="20"/>
          <w:lang w:val="en-GB" w:eastAsia="en-US"/>
        </w:rPr>
        <w:t xml:space="preserve">” </w:t>
      </w:r>
      <w:r w:rsidRPr="00CE69D6">
        <w:rPr>
          <w:rFonts w:ascii="Times New Roman" w:hAnsi="Times New Roman"/>
          <w:kern w:val="0"/>
          <w:sz w:val="20"/>
          <w:szCs w:val="20"/>
          <w:lang w:val="en-GB" w:eastAsia="en-US"/>
        </w:rPr>
        <w:t>Spirent Communications</w:t>
      </w:r>
    </w:p>
    <w:p w:rsidR="00C013E9" w:rsidRPr="00CE69D6" w:rsidRDefault="005F3513" w:rsidP="005F3513">
      <w:pPr>
        <w:pStyle w:val="afd"/>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CE69D6">
        <w:rPr>
          <w:rFonts w:ascii="Times New Roman" w:hAnsi="Times New Roman"/>
          <w:kern w:val="0"/>
          <w:sz w:val="20"/>
          <w:szCs w:val="20"/>
          <w:lang w:val="en-GB" w:eastAsia="en-US"/>
        </w:rPr>
        <w:t>R4-1912099</w:t>
      </w:r>
      <w:r w:rsidR="00C013E9" w:rsidRPr="00CE69D6">
        <w:rPr>
          <w:rFonts w:ascii="Times New Roman" w:hAnsi="Times New Roman"/>
          <w:kern w:val="0"/>
          <w:sz w:val="20"/>
          <w:szCs w:val="20"/>
          <w:lang w:val="en-GB" w:eastAsia="en-US"/>
        </w:rPr>
        <w:t xml:space="preserve"> “</w:t>
      </w:r>
      <w:r w:rsidRPr="00CE69D6">
        <w:rPr>
          <w:rFonts w:ascii="Times New Roman" w:hAnsi="Times New Roman"/>
          <w:kern w:val="0"/>
          <w:sz w:val="20"/>
          <w:szCs w:val="20"/>
          <w:lang w:val="en-GB" w:eastAsia="en-US"/>
        </w:rPr>
        <w:t>Range Length Requirement for NR FR1 MIMO RTS Systems</w:t>
      </w:r>
      <w:r w:rsidR="00C013E9" w:rsidRPr="00CE69D6">
        <w:rPr>
          <w:rFonts w:ascii="Times New Roman" w:hAnsi="Times New Roman"/>
          <w:kern w:val="0"/>
          <w:sz w:val="20"/>
          <w:szCs w:val="20"/>
          <w:lang w:val="en-GB" w:eastAsia="en-US"/>
        </w:rPr>
        <w:t xml:space="preserve">” </w:t>
      </w:r>
      <w:proofErr w:type="spellStart"/>
      <w:r w:rsidRPr="00CE69D6">
        <w:rPr>
          <w:rFonts w:ascii="Times New Roman" w:hAnsi="Times New Roman"/>
          <w:kern w:val="0"/>
          <w:sz w:val="20"/>
          <w:szCs w:val="20"/>
          <w:lang w:val="en-GB" w:eastAsia="en-US"/>
        </w:rPr>
        <w:t>Keysight</w:t>
      </w:r>
      <w:proofErr w:type="spellEnd"/>
      <w:r w:rsidRPr="00CE69D6">
        <w:rPr>
          <w:rFonts w:ascii="Times New Roman" w:hAnsi="Times New Roman"/>
          <w:kern w:val="0"/>
          <w:sz w:val="20"/>
          <w:szCs w:val="20"/>
          <w:lang w:val="en-GB" w:eastAsia="en-US"/>
        </w:rPr>
        <w:t xml:space="preserve"> Technologies UK Ltd</w:t>
      </w:r>
    </w:p>
    <w:p w:rsidR="00C013E9" w:rsidRPr="00CE69D6" w:rsidRDefault="005F3513" w:rsidP="005F3513">
      <w:pPr>
        <w:pStyle w:val="afd"/>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CE69D6">
        <w:rPr>
          <w:rFonts w:ascii="Times New Roman" w:hAnsi="Times New Roman"/>
          <w:kern w:val="0"/>
          <w:sz w:val="20"/>
          <w:szCs w:val="20"/>
          <w:lang w:val="en-GB" w:eastAsia="en-US"/>
        </w:rPr>
        <w:t>R4-1912100</w:t>
      </w:r>
      <w:r w:rsidR="00C013E9" w:rsidRPr="00CE69D6">
        <w:rPr>
          <w:rFonts w:ascii="Times New Roman" w:hAnsi="Times New Roman"/>
          <w:kern w:val="0"/>
          <w:sz w:val="20"/>
          <w:szCs w:val="20"/>
          <w:lang w:val="en-GB" w:eastAsia="en-US"/>
        </w:rPr>
        <w:t xml:space="preserve"> “</w:t>
      </w:r>
      <w:r w:rsidRPr="00CE69D6">
        <w:rPr>
          <w:rFonts w:ascii="Times New Roman" w:hAnsi="Times New Roman"/>
          <w:kern w:val="0"/>
          <w:sz w:val="20"/>
          <w:szCs w:val="20"/>
          <w:lang w:val="en-GB" w:eastAsia="en-US"/>
        </w:rPr>
        <w:t>Weighted RMS Correlation Error for NR FR1: Option 6</w:t>
      </w:r>
      <w:r w:rsidR="00C013E9" w:rsidRPr="00CE69D6">
        <w:rPr>
          <w:rFonts w:ascii="Times New Roman" w:hAnsi="Times New Roman"/>
          <w:kern w:val="0"/>
          <w:sz w:val="20"/>
          <w:szCs w:val="20"/>
          <w:lang w:val="en-GB" w:eastAsia="en-US"/>
        </w:rPr>
        <w:t xml:space="preserve">” </w:t>
      </w:r>
      <w:proofErr w:type="spellStart"/>
      <w:r w:rsidRPr="00CE69D6">
        <w:rPr>
          <w:rFonts w:ascii="Times New Roman" w:hAnsi="Times New Roman"/>
          <w:kern w:val="0"/>
          <w:sz w:val="20"/>
          <w:szCs w:val="20"/>
          <w:lang w:val="en-GB" w:eastAsia="en-US"/>
        </w:rPr>
        <w:t>Keysight</w:t>
      </w:r>
      <w:proofErr w:type="spellEnd"/>
      <w:r w:rsidRPr="00CE69D6">
        <w:rPr>
          <w:rFonts w:ascii="Times New Roman" w:hAnsi="Times New Roman"/>
          <w:kern w:val="0"/>
          <w:sz w:val="20"/>
          <w:szCs w:val="20"/>
          <w:lang w:val="en-GB" w:eastAsia="en-US"/>
        </w:rPr>
        <w:t xml:space="preserve"> Technologies UK Ltd, Spirent Communications</w:t>
      </w:r>
    </w:p>
    <w:p w:rsidR="00C013E9" w:rsidRPr="00CE69D6" w:rsidRDefault="005F3513" w:rsidP="005F3513">
      <w:pPr>
        <w:pStyle w:val="afd"/>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CE69D6">
        <w:rPr>
          <w:rFonts w:ascii="Times New Roman" w:hAnsi="Times New Roman"/>
          <w:kern w:val="0"/>
          <w:sz w:val="20"/>
          <w:szCs w:val="20"/>
          <w:lang w:val="en-GB" w:eastAsia="en-US"/>
        </w:rPr>
        <w:t>R4-1912101</w:t>
      </w:r>
      <w:r w:rsidR="00C013E9" w:rsidRPr="00CE69D6">
        <w:rPr>
          <w:rFonts w:ascii="Times New Roman" w:hAnsi="Times New Roman"/>
          <w:kern w:val="0"/>
          <w:sz w:val="20"/>
          <w:szCs w:val="20"/>
          <w:lang w:val="en-GB" w:eastAsia="en-US"/>
        </w:rPr>
        <w:t xml:space="preserve"> “</w:t>
      </w:r>
      <w:r w:rsidRPr="00CE69D6">
        <w:rPr>
          <w:rFonts w:ascii="Times New Roman" w:hAnsi="Times New Roman"/>
          <w:kern w:val="0"/>
          <w:sz w:val="20"/>
          <w:szCs w:val="20"/>
          <w:lang w:val="en-GB" w:eastAsia="en-US"/>
        </w:rPr>
        <w:t>Minimum Range Length for NR FR1 2D MPAC</w:t>
      </w:r>
      <w:r w:rsidR="00C013E9" w:rsidRPr="00CE69D6">
        <w:rPr>
          <w:rFonts w:ascii="Times New Roman" w:hAnsi="Times New Roman"/>
          <w:kern w:val="0"/>
          <w:sz w:val="20"/>
          <w:szCs w:val="20"/>
          <w:lang w:val="en-GB" w:eastAsia="en-US"/>
        </w:rPr>
        <w:t xml:space="preserve">” </w:t>
      </w:r>
      <w:proofErr w:type="spellStart"/>
      <w:r w:rsidRPr="00CE69D6">
        <w:rPr>
          <w:rFonts w:ascii="Times New Roman" w:hAnsi="Times New Roman"/>
          <w:kern w:val="0"/>
          <w:sz w:val="20"/>
          <w:szCs w:val="20"/>
          <w:lang w:val="en-GB" w:eastAsia="en-US"/>
        </w:rPr>
        <w:t>Keysight</w:t>
      </w:r>
      <w:proofErr w:type="spellEnd"/>
      <w:r w:rsidRPr="00CE69D6">
        <w:rPr>
          <w:rFonts w:ascii="Times New Roman" w:hAnsi="Times New Roman"/>
          <w:kern w:val="0"/>
          <w:sz w:val="20"/>
          <w:szCs w:val="20"/>
          <w:lang w:val="en-GB" w:eastAsia="en-US"/>
        </w:rPr>
        <w:t xml:space="preserve"> Technologies UK Ltd</w:t>
      </w:r>
    </w:p>
    <w:p w:rsidR="00636132" w:rsidRPr="00CE69D6" w:rsidRDefault="005F3513" w:rsidP="005F3513">
      <w:pPr>
        <w:pStyle w:val="afd"/>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CE69D6">
        <w:rPr>
          <w:rFonts w:ascii="Times New Roman" w:hAnsi="Times New Roman"/>
          <w:kern w:val="0"/>
          <w:sz w:val="20"/>
          <w:szCs w:val="20"/>
          <w:lang w:val="en-GB" w:eastAsia="en-US"/>
        </w:rPr>
        <w:t>R4-1912102</w:t>
      </w:r>
      <w:r w:rsidR="00636132" w:rsidRPr="00CE69D6">
        <w:rPr>
          <w:rFonts w:ascii="Times New Roman" w:hAnsi="Times New Roman"/>
          <w:kern w:val="0"/>
          <w:sz w:val="20"/>
          <w:szCs w:val="20"/>
          <w:lang w:val="en-GB" w:eastAsia="en-US"/>
        </w:rPr>
        <w:t xml:space="preserve"> “</w:t>
      </w:r>
      <w:r w:rsidRPr="00CE69D6">
        <w:rPr>
          <w:rFonts w:ascii="Times New Roman" w:hAnsi="Times New Roman"/>
          <w:kern w:val="0"/>
          <w:sz w:val="20"/>
          <w:szCs w:val="20"/>
          <w:lang w:val="en-GB" w:eastAsia="en-US"/>
        </w:rPr>
        <w:t>Weighted RMS Correlation Error for LTE MPAC Systems</w:t>
      </w:r>
      <w:r w:rsidR="00636132" w:rsidRPr="00CE69D6">
        <w:rPr>
          <w:rFonts w:ascii="Times New Roman" w:hAnsi="Times New Roman"/>
          <w:kern w:val="0"/>
          <w:sz w:val="20"/>
          <w:szCs w:val="20"/>
          <w:lang w:val="en-GB" w:eastAsia="en-US"/>
        </w:rPr>
        <w:t xml:space="preserve">” </w:t>
      </w:r>
      <w:proofErr w:type="spellStart"/>
      <w:r w:rsidRPr="00CE69D6">
        <w:rPr>
          <w:rFonts w:ascii="Times New Roman" w:hAnsi="Times New Roman"/>
          <w:kern w:val="0"/>
          <w:sz w:val="20"/>
          <w:szCs w:val="20"/>
          <w:lang w:val="en-GB" w:eastAsia="en-US"/>
        </w:rPr>
        <w:t>Keysight</w:t>
      </w:r>
      <w:proofErr w:type="spellEnd"/>
      <w:r w:rsidRPr="00CE69D6">
        <w:rPr>
          <w:rFonts w:ascii="Times New Roman" w:hAnsi="Times New Roman"/>
          <w:kern w:val="0"/>
          <w:sz w:val="20"/>
          <w:szCs w:val="20"/>
          <w:lang w:val="en-GB" w:eastAsia="en-US"/>
        </w:rPr>
        <w:t xml:space="preserve"> Technologies UK Ltd</w:t>
      </w:r>
    </w:p>
    <w:p w:rsidR="00636132" w:rsidRPr="00CE69D6" w:rsidRDefault="005F3513" w:rsidP="005F3513">
      <w:pPr>
        <w:pStyle w:val="afd"/>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CE69D6">
        <w:rPr>
          <w:rFonts w:ascii="Times New Roman" w:hAnsi="Times New Roman"/>
          <w:kern w:val="0"/>
          <w:sz w:val="20"/>
          <w:szCs w:val="20"/>
          <w:lang w:val="en-GB" w:eastAsia="en-US"/>
        </w:rPr>
        <w:t>R4-1912103</w:t>
      </w:r>
      <w:r w:rsidR="00636132" w:rsidRPr="00CE69D6">
        <w:rPr>
          <w:rFonts w:ascii="Times New Roman" w:hAnsi="Times New Roman"/>
          <w:kern w:val="0"/>
          <w:sz w:val="20"/>
          <w:szCs w:val="20"/>
          <w:lang w:val="en-GB" w:eastAsia="en-US"/>
        </w:rPr>
        <w:t xml:space="preserve"> “</w:t>
      </w:r>
      <w:r w:rsidRPr="00CE69D6">
        <w:rPr>
          <w:rFonts w:ascii="Times New Roman" w:hAnsi="Times New Roman"/>
          <w:kern w:val="0"/>
          <w:sz w:val="20"/>
          <w:szCs w:val="20"/>
          <w:lang w:val="en-GB" w:eastAsia="en-US"/>
        </w:rPr>
        <w:t>Weighted RMS Correlation Errors for NR FR1 2D MPAC</w:t>
      </w:r>
      <w:r w:rsidR="00636132" w:rsidRPr="00CE69D6">
        <w:rPr>
          <w:rFonts w:ascii="Times New Roman" w:hAnsi="Times New Roman"/>
          <w:kern w:val="0"/>
          <w:sz w:val="20"/>
          <w:szCs w:val="20"/>
          <w:lang w:val="en-GB" w:eastAsia="en-US"/>
        </w:rPr>
        <w:t xml:space="preserve">” </w:t>
      </w:r>
      <w:proofErr w:type="spellStart"/>
      <w:r w:rsidRPr="00CE69D6">
        <w:rPr>
          <w:rFonts w:ascii="Times New Roman" w:hAnsi="Times New Roman"/>
          <w:kern w:val="0"/>
          <w:sz w:val="20"/>
          <w:szCs w:val="20"/>
          <w:lang w:val="en-GB" w:eastAsia="en-US"/>
        </w:rPr>
        <w:t>Keysight</w:t>
      </w:r>
      <w:proofErr w:type="spellEnd"/>
      <w:r w:rsidRPr="00CE69D6">
        <w:rPr>
          <w:rFonts w:ascii="Times New Roman" w:hAnsi="Times New Roman"/>
          <w:kern w:val="0"/>
          <w:sz w:val="20"/>
          <w:szCs w:val="20"/>
          <w:lang w:val="en-GB" w:eastAsia="en-US"/>
        </w:rPr>
        <w:t xml:space="preserve"> Technologies UK Ltd</w:t>
      </w:r>
    </w:p>
    <w:p w:rsidR="00636132" w:rsidRPr="00CE69D6" w:rsidRDefault="005F3513" w:rsidP="005F3513">
      <w:pPr>
        <w:pStyle w:val="afd"/>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CE69D6">
        <w:rPr>
          <w:rFonts w:ascii="Times New Roman" w:hAnsi="Times New Roman"/>
          <w:kern w:val="0"/>
          <w:sz w:val="20"/>
          <w:szCs w:val="20"/>
          <w:lang w:val="en-GB" w:eastAsia="en-US"/>
        </w:rPr>
        <w:t>R4-191210</w:t>
      </w:r>
      <w:r w:rsidR="00636132" w:rsidRPr="00CE69D6">
        <w:rPr>
          <w:rFonts w:ascii="Times New Roman" w:hAnsi="Times New Roman"/>
          <w:kern w:val="0"/>
          <w:sz w:val="20"/>
          <w:szCs w:val="20"/>
          <w:lang w:val="en-GB" w:eastAsia="en-US"/>
        </w:rPr>
        <w:t xml:space="preserve"> “</w:t>
      </w:r>
      <w:r w:rsidRPr="00CE69D6">
        <w:rPr>
          <w:rFonts w:ascii="Times New Roman" w:hAnsi="Times New Roman"/>
          <w:kern w:val="0"/>
          <w:sz w:val="20"/>
          <w:szCs w:val="20"/>
          <w:lang w:val="en-GB" w:eastAsia="en-US"/>
        </w:rPr>
        <w:t>End-to-end system simulations for different probe configurations</w:t>
      </w:r>
      <w:r w:rsidR="00636132" w:rsidRPr="00CE69D6">
        <w:rPr>
          <w:rFonts w:ascii="Times New Roman" w:hAnsi="Times New Roman"/>
          <w:kern w:val="0"/>
          <w:sz w:val="20"/>
          <w:szCs w:val="20"/>
          <w:lang w:val="en-GB" w:eastAsia="en-US"/>
        </w:rPr>
        <w:t>”</w:t>
      </w:r>
      <w:r w:rsidRPr="00CE69D6">
        <w:t xml:space="preserve"> </w:t>
      </w:r>
      <w:proofErr w:type="spellStart"/>
      <w:r w:rsidRPr="00CE69D6">
        <w:rPr>
          <w:rFonts w:ascii="Times New Roman" w:hAnsi="Times New Roman"/>
          <w:kern w:val="0"/>
          <w:sz w:val="20"/>
          <w:szCs w:val="20"/>
          <w:lang w:val="en-GB" w:eastAsia="en-US"/>
        </w:rPr>
        <w:t>Keysight</w:t>
      </w:r>
      <w:proofErr w:type="spellEnd"/>
      <w:r w:rsidRPr="00CE69D6">
        <w:rPr>
          <w:rFonts w:ascii="Times New Roman" w:hAnsi="Times New Roman"/>
          <w:kern w:val="0"/>
          <w:sz w:val="20"/>
          <w:szCs w:val="20"/>
          <w:lang w:val="en-GB" w:eastAsia="en-US"/>
        </w:rPr>
        <w:t xml:space="preserve"> Technologies UK Ltd</w:t>
      </w:r>
    </w:p>
    <w:p w:rsidR="00636132" w:rsidRPr="00CE69D6" w:rsidRDefault="005F3513" w:rsidP="005F3513">
      <w:pPr>
        <w:pStyle w:val="afd"/>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CE69D6">
        <w:rPr>
          <w:rFonts w:ascii="Times New Roman" w:hAnsi="Times New Roman"/>
          <w:kern w:val="0"/>
          <w:sz w:val="20"/>
          <w:szCs w:val="20"/>
          <w:lang w:val="en-GB" w:eastAsia="en-US"/>
        </w:rPr>
        <w:t>R4-1912290</w:t>
      </w:r>
      <w:r w:rsidR="00636132" w:rsidRPr="00CE69D6">
        <w:rPr>
          <w:rFonts w:ascii="Times New Roman" w:hAnsi="Times New Roman"/>
          <w:kern w:val="0"/>
          <w:sz w:val="20"/>
          <w:szCs w:val="20"/>
          <w:lang w:val="en-GB" w:eastAsia="en-US"/>
        </w:rPr>
        <w:t xml:space="preserve"> “</w:t>
      </w:r>
      <w:r w:rsidRPr="00CE69D6">
        <w:rPr>
          <w:rFonts w:ascii="Times New Roman" w:hAnsi="Times New Roman"/>
          <w:kern w:val="0"/>
          <w:sz w:val="20"/>
          <w:szCs w:val="20"/>
          <w:lang w:val="en-GB" w:eastAsia="en-US"/>
        </w:rPr>
        <w:t>Capacity Comparison for Option 1 and Option 2 probe layouts for FR1 2D MPAC</w:t>
      </w:r>
      <w:r w:rsidR="00636132" w:rsidRPr="00CE69D6">
        <w:rPr>
          <w:rFonts w:ascii="Times New Roman" w:hAnsi="Times New Roman"/>
          <w:kern w:val="0"/>
          <w:sz w:val="20"/>
          <w:szCs w:val="20"/>
          <w:lang w:val="en-GB" w:eastAsia="en-US"/>
        </w:rPr>
        <w:t xml:space="preserve">” </w:t>
      </w:r>
      <w:r w:rsidR="00776696" w:rsidRPr="00CE69D6">
        <w:rPr>
          <w:rFonts w:ascii="Times New Roman" w:hAnsi="Times New Roman"/>
          <w:kern w:val="0"/>
          <w:sz w:val="20"/>
          <w:szCs w:val="20"/>
          <w:lang w:val="en-GB" w:eastAsia="en-US"/>
        </w:rPr>
        <w:t>Spirent Communications</w:t>
      </w:r>
    </w:p>
    <w:p w:rsidR="00776696" w:rsidRPr="00CE69D6" w:rsidRDefault="005F3513" w:rsidP="005F3513">
      <w:pPr>
        <w:pStyle w:val="afd"/>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CE69D6">
        <w:rPr>
          <w:rFonts w:ascii="Times New Roman" w:hAnsi="Times New Roman"/>
          <w:kern w:val="0"/>
          <w:sz w:val="20"/>
          <w:szCs w:val="20"/>
          <w:lang w:val="en-GB" w:eastAsia="en-US"/>
        </w:rPr>
        <w:t>R4-1912384</w:t>
      </w:r>
      <w:r w:rsidR="00776696" w:rsidRPr="00CE69D6">
        <w:rPr>
          <w:rFonts w:ascii="Times New Roman" w:hAnsi="Times New Roman"/>
          <w:kern w:val="0"/>
          <w:sz w:val="20"/>
          <w:szCs w:val="20"/>
          <w:lang w:val="en-GB" w:eastAsia="en-US"/>
        </w:rPr>
        <w:t xml:space="preserve"> “</w:t>
      </w:r>
      <w:r w:rsidRPr="00CE69D6">
        <w:rPr>
          <w:rFonts w:ascii="Times New Roman" w:hAnsi="Times New Roman"/>
          <w:kern w:val="0"/>
          <w:sz w:val="20"/>
          <w:szCs w:val="20"/>
          <w:lang w:val="en-GB" w:eastAsia="en-US"/>
        </w:rPr>
        <w:t>views on MU for FR1 MIMO OTA</w:t>
      </w:r>
      <w:r w:rsidR="00776696" w:rsidRPr="00CE69D6">
        <w:rPr>
          <w:rFonts w:ascii="Times New Roman" w:hAnsi="Times New Roman"/>
          <w:kern w:val="0"/>
          <w:sz w:val="20"/>
          <w:szCs w:val="20"/>
          <w:lang w:val="en-GB" w:eastAsia="en-US"/>
        </w:rPr>
        <w:t>”</w:t>
      </w:r>
      <w:r w:rsidRPr="00CE69D6">
        <w:rPr>
          <w:rFonts w:ascii="Times New Roman" w:hAnsi="Times New Roman"/>
          <w:kern w:val="0"/>
          <w:sz w:val="20"/>
          <w:szCs w:val="20"/>
          <w:lang w:val="en-GB" w:eastAsia="en-US"/>
        </w:rPr>
        <w:t xml:space="preserve"> CAICT, SAICT</w:t>
      </w:r>
    </w:p>
    <w:p w:rsidR="00776696" w:rsidRPr="00CE69D6" w:rsidRDefault="005F3513" w:rsidP="005F3513">
      <w:pPr>
        <w:pStyle w:val="afd"/>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CE69D6">
        <w:rPr>
          <w:rFonts w:ascii="Times New Roman" w:hAnsi="Times New Roman"/>
          <w:kern w:val="0"/>
          <w:sz w:val="20"/>
          <w:szCs w:val="20"/>
          <w:lang w:val="en-GB" w:eastAsia="en-US"/>
        </w:rPr>
        <w:t>R4-1912419</w:t>
      </w:r>
      <w:r w:rsidR="00776696" w:rsidRPr="00CE69D6">
        <w:rPr>
          <w:rFonts w:ascii="Times New Roman" w:hAnsi="Times New Roman"/>
          <w:kern w:val="0"/>
          <w:sz w:val="20"/>
          <w:szCs w:val="20"/>
          <w:lang w:val="en-GB" w:eastAsia="en-US"/>
        </w:rPr>
        <w:t xml:space="preserve"> “</w:t>
      </w:r>
      <w:r w:rsidRPr="00CE69D6">
        <w:rPr>
          <w:rFonts w:ascii="Times New Roman" w:hAnsi="Times New Roman"/>
          <w:kern w:val="0"/>
          <w:sz w:val="20"/>
          <w:szCs w:val="20"/>
          <w:lang w:val="en-GB" w:eastAsia="en-US"/>
        </w:rPr>
        <w:t>On FR1 2D MPAC probe layout</w:t>
      </w:r>
      <w:r w:rsidR="00776696" w:rsidRPr="00CE69D6">
        <w:rPr>
          <w:rFonts w:ascii="Times New Roman" w:hAnsi="Times New Roman"/>
          <w:kern w:val="0"/>
          <w:sz w:val="20"/>
          <w:szCs w:val="20"/>
          <w:lang w:val="en-GB" w:eastAsia="en-US"/>
        </w:rPr>
        <w:t xml:space="preserve">” </w:t>
      </w:r>
      <w:r w:rsidRPr="00CE69D6">
        <w:rPr>
          <w:rFonts w:ascii="Times New Roman" w:hAnsi="Times New Roman"/>
          <w:kern w:val="0"/>
          <w:sz w:val="20"/>
          <w:szCs w:val="20"/>
          <w:lang w:val="en-GB" w:eastAsia="en-US"/>
        </w:rPr>
        <w:t xml:space="preserve">Huawei, </w:t>
      </w:r>
      <w:proofErr w:type="spellStart"/>
      <w:r w:rsidRPr="00CE69D6">
        <w:rPr>
          <w:rFonts w:ascii="Times New Roman" w:hAnsi="Times New Roman"/>
          <w:kern w:val="0"/>
          <w:sz w:val="20"/>
          <w:szCs w:val="20"/>
          <w:lang w:val="en-GB" w:eastAsia="en-US"/>
        </w:rPr>
        <w:t>HiSilicon</w:t>
      </w:r>
      <w:proofErr w:type="spellEnd"/>
    </w:p>
    <w:p w:rsidR="00776696" w:rsidRPr="00CE69D6" w:rsidRDefault="005F3513" w:rsidP="005F3513">
      <w:pPr>
        <w:pStyle w:val="afd"/>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CE69D6">
        <w:rPr>
          <w:rFonts w:ascii="Times New Roman" w:hAnsi="Times New Roman"/>
          <w:kern w:val="0"/>
          <w:sz w:val="20"/>
          <w:szCs w:val="20"/>
          <w:lang w:val="en-GB" w:eastAsia="en-US"/>
        </w:rPr>
        <w:t>R4-1910994</w:t>
      </w:r>
      <w:r w:rsidR="00776696" w:rsidRPr="00CE69D6">
        <w:rPr>
          <w:rFonts w:ascii="Times New Roman" w:hAnsi="Times New Roman"/>
          <w:kern w:val="0"/>
          <w:sz w:val="20"/>
          <w:szCs w:val="20"/>
          <w:lang w:val="en-GB" w:eastAsia="en-US"/>
        </w:rPr>
        <w:t xml:space="preserve"> “</w:t>
      </w:r>
      <w:r w:rsidRPr="00CE69D6">
        <w:rPr>
          <w:rFonts w:ascii="Times New Roman" w:hAnsi="Times New Roman"/>
          <w:kern w:val="0"/>
          <w:sz w:val="20"/>
          <w:szCs w:val="20"/>
          <w:lang w:val="en-GB" w:eastAsia="en-US"/>
        </w:rPr>
        <w:t>On the probe layout on FR2 MPAC systems, continued</w:t>
      </w:r>
      <w:r w:rsidR="00776696" w:rsidRPr="00CE69D6">
        <w:rPr>
          <w:rFonts w:ascii="Times New Roman" w:hAnsi="Times New Roman"/>
          <w:kern w:val="0"/>
          <w:sz w:val="20"/>
          <w:szCs w:val="20"/>
          <w:lang w:val="en-GB" w:eastAsia="en-US"/>
        </w:rPr>
        <w:t xml:space="preserve">” </w:t>
      </w:r>
      <w:r w:rsidRPr="00CE69D6">
        <w:rPr>
          <w:rFonts w:ascii="Times New Roman" w:hAnsi="Times New Roman"/>
          <w:kern w:val="0"/>
          <w:sz w:val="20"/>
          <w:szCs w:val="20"/>
          <w:lang w:val="en-GB" w:eastAsia="en-US"/>
        </w:rPr>
        <w:t>Spirent Communications</w:t>
      </w:r>
    </w:p>
    <w:p w:rsidR="00776696" w:rsidRPr="00CE69D6" w:rsidRDefault="005F3513" w:rsidP="005F3513">
      <w:pPr>
        <w:pStyle w:val="afd"/>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CE69D6">
        <w:rPr>
          <w:rFonts w:ascii="Times New Roman" w:hAnsi="Times New Roman"/>
          <w:kern w:val="0"/>
          <w:sz w:val="20"/>
          <w:szCs w:val="20"/>
          <w:lang w:val="en-GB" w:eastAsia="en-US"/>
        </w:rPr>
        <w:t>R4-1911268</w:t>
      </w:r>
      <w:r w:rsidR="00776696" w:rsidRPr="00CE69D6">
        <w:rPr>
          <w:rFonts w:ascii="Times New Roman" w:hAnsi="Times New Roman"/>
          <w:kern w:val="0"/>
          <w:sz w:val="20"/>
          <w:szCs w:val="20"/>
          <w:lang w:val="en-GB" w:eastAsia="en-US"/>
        </w:rPr>
        <w:t xml:space="preserve"> “</w:t>
      </w:r>
      <w:r w:rsidRPr="00CE69D6">
        <w:rPr>
          <w:rFonts w:ascii="Times New Roman" w:hAnsi="Times New Roman"/>
          <w:kern w:val="0"/>
          <w:sz w:val="20"/>
          <w:szCs w:val="20"/>
          <w:lang w:val="en-GB" w:eastAsia="en-US"/>
        </w:rPr>
        <w:t>FR2 MIMO UE orientations and test positions</w:t>
      </w:r>
      <w:r w:rsidR="00776696" w:rsidRPr="00CE69D6">
        <w:rPr>
          <w:rFonts w:ascii="Times New Roman" w:hAnsi="Times New Roman"/>
          <w:kern w:val="0"/>
          <w:sz w:val="20"/>
          <w:szCs w:val="20"/>
          <w:lang w:val="en-GB" w:eastAsia="en-US"/>
        </w:rPr>
        <w:t xml:space="preserve">” </w:t>
      </w:r>
      <w:proofErr w:type="spellStart"/>
      <w:r w:rsidRPr="00CE69D6">
        <w:rPr>
          <w:rFonts w:ascii="Times New Roman" w:hAnsi="Times New Roman"/>
          <w:kern w:val="0"/>
          <w:sz w:val="20"/>
          <w:szCs w:val="20"/>
          <w:lang w:val="en-GB" w:eastAsia="en-US"/>
        </w:rPr>
        <w:t>MediaTek</w:t>
      </w:r>
      <w:proofErr w:type="spellEnd"/>
      <w:r w:rsidRPr="00CE69D6">
        <w:rPr>
          <w:rFonts w:ascii="Times New Roman" w:hAnsi="Times New Roman"/>
          <w:kern w:val="0"/>
          <w:sz w:val="20"/>
          <w:szCs w:val="20"/>
          <w:lang w:val="en-GB" w:eastAsia="en-US"/>
        </w:rPr>
        <w:t xml:space="preserve"> Beijing Inc.</w:t>
      </w:r>
    </w:p>
    <w:p w:rsidR="00776696" w:rsidRPr="00CE69D6" w:rsidRDefault="005F3513" w:rsidP="005F3513">
      <w:pPr>
        <w:pStyle w:val="afd"/>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CE69D6">
        <w:rPr>
          <w:rFonts w:ascii="Times New Roman" w:hAnsi="Times New Roman"/>
          <w:kern w:val="0"/>
          <w:sz w:val="20"/>
          <w:szCs w:val="20"/>
          <w:lang w:val="en-GB" w:eastAsia="en-US"/>
        </w:rPr>
        <w:t>R4-1911807</w:t>
      </w:r>
      <w:r w:rsidR="00776696" w:rsidRPr="00CE69D6">
        <w:rPr>
          <w:rFonts w:ascii="Times New Roman" w:hAnsi="Times New Roman"/>
          <w:kern w:val="0"/>
          <w:sz w:val="20"/>
          <w:szCs w:val="20"/>
          <w:lang w:val="en-GB" w:eastAsia="en-US"/>
        </w:rPr>
        <w:t xml:space="preserve"> “</w:t>
      </w:r>
      <w:r w:rsidRPr="00CE69D6">
        <w:rPr>
          <w:rFonts w:ascii="Times New Roman" w:hAnsi="Times New Roman"/>
          <w:kern w:val="0"/>
          <w:sz w:val="20"/>
          <w:szCs w:val="20"/>
          <w:lang w:val="en-GB" w:eastAsia="en-US"/>
        </w:rPr>
        <w:t xml:space="preserve">Usage of </w:t>
      </w:r>
      <w:proofErr w:type="spellStart"/>
      <w:r w:rsidRPr="00CE69D6">
        <w:rPr>
          <w:rFonts w:ascii="Times New Roman" w:hAnsi="Times New Roman"/>
          <w:kern w:val="0"/>
          <w:sz w:val="20"/>
          <w:szCs w:val="20"/>
          <w:lang w:val="en-GB" w:eastAsia="en-US"/>
        </w:rPr>
        <w:t>Tx</w:t>
      </w:r>
      <w:proofErr w:type="spellEnd"/>
      <w:r w:rsidRPr="00CE69D6">
        <w:rPr>
          <w:rFonts w:ascii="Times New Roman" w:hAnsi="Times New Roman"/>
          <w:kern w:val="0"/>
          <w:sz w:val="20"/>
          <w:szCs w:val="20"/>
          <w:lang w:val="en-GB" w:eastAsia="en-US"/>
        </w:rPr>
        <w:t xml:space="preserve"> Beam Lock for FR2 NR MIMO OTA testing</w:t>
      </w:r>
      <w:r w:rsidR="00776696" w:rsidRPr="00CE69D6">
        <w:rPr>
          <w:rFonts w:ascii="Times New Roman" w:hAnsi="Times New Roman"/>
          <w:kern w:val="0"/>
          <w:sz w:val="20"/>
          <w:szCs w:val="20"/>
          <w:lang w:val="en-GB" w:eastAsia="en-US"/>
        </w:rPr>
        <w:t xml:space="preserve">” </w:t>
      </w:r>
      <w:r w:rsidRPr="00CE69D6">
        <w:rPr>
          <w:rFonts w:ascii="Times New Roman" w:hAnsi="Times New Roman"/>
          <w:kern w:val="0"/>
          <w:sz w:val="20"/>
          <w:szCs w:val="20"/>
          <w:lang w:val="en-GB" w:eastAsia="en-US"/>
        </w:rPr>
        <w:t>ROHDE &amp; SCHWARZ</w:t>
      </w:r>
    </w:p>
    <w:p w:rsidR="005F3513" w:rsidRPr="00CE69D6" w:rsidRDefault="005F3513" w:rsidP="005F3513">
      <w:pPr>
        <w:pStyle w:val="afd"/>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CE69D6">
        <w:rPr>
          <w:rFonts w:ascii="Times New Roman" w:hAnsi="Times New Roman"/>
          <w:kern w:val="0"/>
          <w:sz w:val="20"/>
          <w:szCs w:val="20"/>
          <w:lang w:val="en-GB" w:eastAsia="en-US"/>
        </w:rPr>
        <w:t xml:space="preserve">R4-1912105 “System Implementation of FR2 3D MPAC Systems” </w:t>
      </w:r>
      <w:proofErr w:type="spellStart"/>
      <w:r w:rsidRPr="00CE69D6">
        <w:rPr>
          <w:rFonts w:ascii="Times New Roman" w:hAnsi="Times New Roman"/>
          <w:kern w:val="0"/>
          <w:sz w:val="20"/>
          <w:szCs w:val="20"/>
          <w:lang w:val="en-GB" w:eastAsia="en-US"/>
        </w:rPr>
        <w:t>Keysight</w:t>
      </w:r>
      <w:proofErr w:type="spellEnd"/>
      <w:r w:rsidRPr="00CE69D6">
        <w:rPr>
          <w:rFonts w:ascii="Times New Roman" w:hAnsi="Times New Roman"/>
          <w:kern w:val="0"/>
          <w:sz w:val="20"/>
          <w:szCs w:val="20"/>
          <w:lang w:val="en-GB" w:eastAsia="en-US"/>
        </w:rPr>
        <w:t xml:space="preserve"> Technologies UK Ltd</w:t>
      </w:r>
    </w:p>
    <w:p w:rsidR="005F3513" w:rsidRPr="00CE69D6" w:rsidRDefault="005F3513" w:rsidP="005F3513">
      <w:pPr>
        <w:pStyle w:val="afd"/>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CE69D6">
        <w:rPr>
          <w:rFonts w:ascii="Times New Roman" w:hAnsi="Times New Roman"/>
          <w:kern w:val="0"/>
          <w:sz w:val="20"/>
          <w:szCs w:val="20"/>
          <w:lang w:val="en-GB" w:eastAsia="en-US"/>
        </w:rPr>
        <w:t>R4-1912321 “Views on the UE rotations and orientations in FR2 MIMO OTA test” Sony, MVG Industries</w:t>
      </w:r>
    </w:p>
    <w:p w:rsidR="005F3513" w:rsidRPr="00CE69D6" w:rsidRDefault="005F3513" w:rsidP="005F3513">
      <w:pPr>
        <w:pStyle w:val="afd"/>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CE69D6">
        <w:rPr>
          <w:rFonts w:ascii="Times New Roman" w:hAnsi="Times New Roman"/>
          <w:kern w:val="0"/>
          <w:sz w:val="20"/>
          <w:szCs w:val="20"/>
          <w:lang w:val="en-GB" w:eastAsia="en-US"/>
        </w:rPr>
        <w:t>R4-1912547 “Impact of Correlation Mismatch in MIMO Capacity” Qualcomm</w:t>
      </w:r>
    </w:p>
    <w:p w:rsidR="00776696" w:rsidRPr="00CE69D6" w:rsidRDefault="00776696" w:rsidP="004A50E8">
      <w:pPr>
        <w:pStyle w:val="afd"/>
        <w:widowControl/>
        <w:tabs>
          <w:tab w:val="left" w:pos="-1530"/>
        </w:tabs>
        <w:snapToGrid w:val="0"/>
        <w:spacing w:after="120"/>
        <w:ind w:leftChars="0" w:left="567"/>
        <w:contextualSpacing/>
        <w:jc w:val="left"/>
        <w:rPr>
          <w:rFonts w:ascii="Times New Roman" w:hAnsi="Times New Roman"/>
          <w:kern w:val="0"/>
          <w:sz w:val="20"/>
          <w:szCs w:val="20"/>
          <w:lang w:val="en-GB" w:eastAsia="en-US"/>
        </w:rPr>
      </w:pPr>
    </w:p>
    <w:p w:rsidR="00C013E9" w:rsidRPr="00CE69D6" w:rsidRDefault="00F53790" w:rsidP="00636132">
      <w:pPr>
        <w:tabs>
          <w:tab w:val="left" w:pos="-1530"/>
        </w:tabs>
        <w:snapToGrid w:val="0"/>
        <w:spacing w:after="120"/>
        <w:contextualSpacing/>
      </w:pPr>
      <w:r w:rsidRPr="00CE69D6">
        <w:rPr>
          <w:b/>
          <w:u w:val="single"/>
        </w:rPr>
        <w:t xml:space="preserve">RAN4 </w:t>
      </w:r>
      <w:r w:rsidRPr="00CE69D6">
        <w:rPr>
          <w:rFonts w:hint="eastAsia"/>
          <w:b/>
          <w:u w:val="single"/>
        </w:rPr>
        <w:t>#</w:t>
      </w:r>
      <w:r w:rsidRPr="00CE69D6">
        <w:rPr>
          <w:b/>
          <w:u w:val="single"/>
        </w:rPr>
        <w:t>93 (Nov 2019</w:t>
      </w:r>
      <w:r w:rsidRPr="00CE69D6">
        <w:rPr>
          <w:rFonts w:hint="eastAsia"/>
          <w:b/>
          <w:u w:val="single"/>
        </w:rPr>
        <w:t>,</w:t>
      </w:r>
      <w:r w:rsidRPr="00CE69D6">
        <w:rPr>
          <w:b/>
          <w:u w:val="single"/>
        </w:rPr>
        <w:t xml:space="preserve"> Reno, US)</w:t>
      </w:r>
    </w:p>
    <w:p w:rsidR="00F53790" w:rsidRPr="00CE69D6" w:rsidRDefault="006E5C17" w:rsidP="006E5C17">
      <w:pPr>
        <w:pStyle w:val="afd"/>
        <w:widowControl/>
        <w:numPr>
          <w:ilvl w:val="0"/>
          <w:numId w:val="44"/>
        </w:numPr>
        <w:tabs>
          <w:tab w:val="left" w:pos="-1530"/>
        </w:tabs>
        <w:snapToGrid w:val="0"/>
        <w:spacing w:after="120"/>
        <w:ind w:leftChars="0"/>
        <w:contextualSpacing/>
        <w:jc w:val="left"/>
        <w:rPr>
          <w:rFonts w:ascii="Times New Roman" w:hAnsi="Times New Roman"/>
          <w:kern w:val="0"/>
          <w:sz w:val="20"/>
          <w:szCs w:val="20"/>
          <w:lang w:val="en-GB" w:eastAsia="en-US"/>
        </w:rPr>
      </w:pPr>
      <w:r w:rsidRPr="00CE69D6">
        <w:rPr>
          <w:rFonts w:ascii="Times New Roman" w:hAnsi="Times New Roman"/>
          <w:kern w:val="0"/>
          <w:sz w:val="20"/>
          <w:szCs w:val="20"/>
          <w:lang w:val="en-GB" w:eastAsia="en-US"/>
        </w:rPr>
        <w:t>R4-1914798</w:t>
      </w:r>
      <w:r w:rsidR="00F53790" w:rsidRPr="00CE69D6">
        <w:rPr>
          <w:rFonts w:ascii="Times New Roman" w:hAnsi="Times New Roman"/>
          <w:kern w:val="0"/>
          <w:sz w:val="20"/>
          <w:szCs w:val="20"/>
          <w:lang w:val="en-GB" w:eastAsia="en-US"/>
        </w:rPr>
        <w:t xml:space="preserve"> “NR MIMO OTA Ad-hoc meeting </w:t>
      </w:r>
      <w:r w:rsidRPr="00CE69D6">
        <w:rPr>
          <w:rFonts w:ascii="Times New Roman" w:hAnsi="Times New Roman" w:hint="eastAsia"/>
          <w:kern w:val="0"/>
          <w:sz w:val="20"/>
          <w:szCs w:val="20"/>
          <w:lang w:val="en-GB" w:eastAsia="en-US"/>
        </w:rPr>
        <w:t>minutes</w:t>
      </w:r>
      <w:r w:rsidR="00F53790" w:rsidRPr="00CE69D6">
        <w:rPr>
          <w:rFonts w:ascii="Times New Roman" w:hAnsi="Times New Roman"/>
          <w:kern w:val="0"/>
          <w:sz w:val="20"/>
          <w:szCs w:val="20"/>
          <w:lang w:val="en-GB" w:eastAsia="en-US"/>
        </w:rPr>
        <w:t>”, CAICT</w:t>
      </w:r>
    </w:p>
    <w:p w:rsidR="00F53790" w:rsidRPr="00CE69D6" w:rsidRDefault="006E5C17" w:rsidP="006E5C17">
      <w:pPr>
        <w:pStyle w:val="afd"/>
        <w:widowControl/>
        <w:numPr>
          <w:ilvl w:val="0"/>
          <w:numId w:val="44"/>
        </w:numPr>
        <w:tabs>
          <w:tab w:val="left" w:pos="-1530"/>
        </w:tabs>
        <w:snapToGrid w:val="0"/>
        <w:spacing w:after="120"/>
        <w:ind w:leftChars="0"/>
        <w:contextualSpacing/>
        <w:jc w:val="left"/>
        <w:rPr>
          <w:rFonts w:ascii="Times New Roman" w:hAnsi="Times New Roman"/>
          <w:kern w:val="0"/>
          <w:sz w:val="20"/>
          <w:szCs w:val="20"/>
          <w:lang w:val="en-GB" w:eastAsia="en-US"/>
        </w:rPr>
      </w:pPr>
      <w:r w:rsidRPr="00CE69D6">
        <w:rPr>
          <w:rFonts w:ascii="Times New Roman" w:hAnsi="Times New Roman"/>
          <w:kern w:val="0"/>
          <w:sz w:val="20"/>
          <w:szCs w:val="20"/>
          <w:lang w:val="en-GB" w:eastAsia="en-US"/>
        </w:rPr>
        <w:t>R4-1916173</w:t>
      </w:r>
      <w:r w:rsidR="00F53790" w:rsidRPr="00CE69D6">
        <w:rPr>
          <w:rFonts w:ascii="Times New Roman" w:hAnsi="Times New Roman"/>
          <w:kern w:val="0"/>
          <w:sz w:val="20"/>
          <w:szCs w:val="20"/>
          <w:lang w:val="en-GB" w:eastAsia="en-US"/>
        </w:rPr>
        <w:t xml:space="preserve"> “TR38.827 v0.</w:t>
      </w:r>
      <w:r w:rsidRPr="00CE69D6">
        <w:rPr>
          <w:rFonts w:ascii="Times New Roman" w:hAnsi="Times New Roman"/>
          <w:kern w:val="0"/>
          <w:sz w:val="20"/>
          <w:szCs w:val="20"/>
          <w:lang w:val="en-GB" w:eastAsia="en-US"/>
        </w:rPr>
        <w:t>6</w:t>
      </w:r>
      <w:r w:rsidR="00F53790" w:rsidRPr="00CE69D6">
        <w:rPr>
          <w:rFonts w:ascii="Times New Roman" w:hAnsi="Times New Roman"/>
          <w:kern w:val="0"/>
          <w:sz w:val="20"/>
          <w:szCs w:val="20"/>
          <w:lang w:val="en-GB" w:eastAsia="en-US"/>
        </w:rPr>
        <w:t>.0 NR MIMO OTA”, CAICT</w:t>
      </w:r>
    </w:p>
    <w:p w:rsidR="00F53790" w:rsidRPr="00CE69D6" w:rsidRDefault="006E5C17" w:rsidP="006E5C17">
      <w:pPr>
        <w:pStyle w:val="afd"/>
        <w:widowControl/>
        <w:numPr>
          <w:ilvl w:val="0"/>
          <w:numId w:val="44"/>
        </w:numPr>
        <w:tabs>
          <w:tab w:val="left" w:pos="-1530"/>
        </w:tabs>
        <w:snapToGrid w:val="0"/>
        <w:spacing w:after="120"/>
        <w:ind w:leftChars="0"/>
        <w:contextualSpacing/>
        <w:jc w:val="left"/>
        <w:rPr>
          <w:rFonts w:ascii="Times New Roman" w:hAnsi="Times New Roman"/>
          <w:kern w:val="0"/>
          <w:sz w:val="20"/>
          <w:szCs w:val="20"/>
          <w:lang w:val="en-GB" w:eastAsia="en-US"/>
        </w:rPr>
      </w:pPr>
      <w:r w:rsidRPr="00CE69D6">
        <w:rPr>
          <w:rFonts w:ascii="Times New Roman" w:hAnsi="Times New Roman"/>
          <w:kern w:val="0"/>
          <w:sz w:val="20"/>
          <w:szCs w:val="20"/>
          <w:lang w:val="en-GB" w:eastAsia="en-US"/>
        </w:rPr>
        <w:t>R4-1913689</w:t>
      </w:r>
      <w:r w:rsidR="00F53790" w:rsidRPr="00CE69D6">
        <w:rPr>
          <w:rFonts w:ascii="Times New Roman" w:hAnsi="Times New Roman"/>
          <w:kern w:val="0"/>
          <w:sz w:val="20"/>
          <w:szCs w:val="20"/>
          <w:lang w:val="en-GB" w:eastAsia="en-US"/>
        </w:rPr>
        <w:t xml:space="preserve"> “TR38.827 v0.</w:t>
      </w:r>
      <w:r w:rsidRPr="00CE69D6">
        <w:rPr>
          <w:rFonts w:ascii="Times New Roman" w:hAnsi="Times New Roman"/>
          <w:kern w:val="0"/>
          <w:sz w:val="20"/>
          <w:szCs w:val="20"/>
          <w:lang w:val="en-GB" w:eastAsia="en-US"/>
        </w:rPr>
        <w:t>5</w:t>
      </w:r>
      <w:r w:rsidR="00F53790" w:rsidRPr="00CE69D6">
        <w:rPr>
          <w:rFonts w:ascii="Times New Roman" w:hAnsi="Times New Roman"/>
          <w:kern w:val="0"/>
          <w:sz w:val="20"/>
          <w:szCs w:val="20"/>
          <w:lang w:val="en-GB" w:eastAsia="en-US"/>
        </w:rPr>
        <w:t>.0 NR MIMO OTA”, CAICT</w:t>
      </w:r>
    </w:p>
    <w:p w:rsidR="00F53790" w:rsidRPr="00CE69D6" w:rsidRDefault="006E5C17" w:rsidP="006E5C17">
      <w:pPr>
        <w:pStyle w:val="afd"/>
        <w:widowControl/>
        <w:numPr>
          <w:ilvl w:val="0"/>
          <w:numId w:val="44"/>
        </w:numPr>
        <w:tabs>
          <w:tab w:val="left" w:pos="-1530"/>
        </w:tabs>
        <w:snapToGrid w:val="0"/>
        <w:spacing w:after="120"/>
        <w:ind w:leftChars="0"/>
        <w:contextualSpacing/>
        <w:jc w:val="left"/>
        <w:rPr>
          <w:rFonts w:ascii="Times New Roman" w:hAnsi="Times New Roman"/>
          <w:kern w:val="0"/>
          <w:sz w:val="20"/>
          <w:szCs w:val="20"/>
          <w:lang w:val="en-GB" w:eastAsia="en-US"/>
        </w:rPr>
      </w:pPr>
      <w:r w:rsidRPr="00CE69D6">
        <w:rPr>
          <w:rFonts w:ascii="Times New Roman" w:hAnsi="Times New Roman"/>
          <w:kern w:val="0"/>
          <w:sz w:val="20"/>
          <w:szCs w:val="20"/>
          <w:lang w:val="en-GB" w:eastAsia="en-US"/>
        </w:rPr>
        <w:t>R4-1916174</w:t>
      </w:r>
      <w:r w:rsidR="00F53790" w:rsidRPr="00CE69D6">
        <w:rPr>
          <w:rFonts w:ascii="Times New Roman" w:hAnsi="Times New Roman"/>
          <w:kern w:val="0"/>
          <w:sz w:val="20"/>
          <w:szCs w:val="20"/>
          <w:lang w:val="en-GB" w:eastAsia="en-US"/>
        </w:rPr>
        <w:t xml:space="preserve"> “WF on </w:t>
      </w:r>
      <w:r w:rsidRPr="00CE69D6">
        <w:rPr>
          <w:rFonts w:ascii="Times New Roman" w:hAnsi="Times New Roman"/>
          <w:kern w:val="0"/>
          <w:sz w:val="20"/>
          <w:szCs w:val="20"/>
          <w:lang w:val="en-GB" w:eastAsia="en-US"/>
        </w:rPr>
        <w:t>FR2</w:t>
      </w:r>
      <w:r w:rsidR="00F53790" w:rsidRPr="00CE69D6">
        <w:rPr>
          <w:rFonts w:ascii="Times New Roman" w:hAnsi="Times New Roman"/>
          <w:kern w:val="0"/>
          <w:sz w:val="20"/>
          <w:szCs w:val="20"/>
          <w:lang w:val="en-GB" w:eastAsia="en-US"/>
        </w:rPr>
        <w:t xml:space="preserve"> MIMO OTA”, CAICT, Spirent</w:t>
      </w:r>
    </w:p>
    <w:p w:rsidR="00F53790" w:rsidRPr="00CE69D6" w:rsidRDefault="006E5C17" w:rsidP="006E5C17">
      <w:pPr>
        <w:pStyle w:val="afd"/>
        <w:widowControl/>
        <w:numPr>
          <w:ilvl w:val="0"/>
          <w:numId w:val="44"/>
        </w:numPr>
        <w:tabs>
          <w:tab w:val="left" w:pos="-1530"/>
        </w:tabs>
        <w:snapToGrid w:val="0"/>
        <w:spacing w:after="120"/>
        <w:ind w:leftChars="0"/>
        <w:contextualSpacing/>
        <w:jc w:val="left"/>
        <w:rPr>
          <w:rFonts w:ascii="Times New Roman" w:hAnsi="Times New Roman"/>
          <w:kern w:val="0"/>
          <w:sz w:val="20"/>
          <w:szCs w:val="20"/>
          <w:lang w:val="en-GB" w:eastAsia="en-US"/>
        </w:rPr>
      </w:pPr>
      <w:r w:rsidRPr="00CE69D6">
        <w:rPr>
          <w:rFonts w:ascii="Times New Roman" w:hAnsi="Times New Roman"/>
          <w:kern w:val="0"/>
          <w:sz w:val="20"/>
          <w:szCs w:val="20"/>
          <w:lang w:val="en-GB" w:eastAsia="en-US"/>
        </w:rPr>
        <w:t>R4-1914799</w:t>
      </w:r>
      <w:r w:rsidR="00F53790" w:rsidRPr="00CE69D6">
        <w:rPr>
          <w:rFonts w:ascii="Times New Roman" w:hAnsi="Times New Roman"/>
          <w:kern w:val="0"/>
          <w:sz w:val="20"/>
          <w:szCs w:val="20"/>
          <w:lang w:val="en-GB" w:eastAsia="en-US"/>
        </w:rPr>
        <w:t xml:space="preserve"> “</w:t>
      </w:r>
      <w:r w:rsidRPr="00CE69D6">
        <w:rPr>
          <w:rFonts w:ascii="Times New Roman" w:hAnsi="Times New Roman"/>
          <w:kern w:val="0"/>
          <w:sz w:val="20"/>
          <w:szCs w:val="20"/>
          <w:lang w:val="en-GB" w:eastAsia="en-US"/>
        </w:rPr>
        <w:t>Proposals on concluding NR MIMO OTA</w:t>
      </w:r>
      <w:r w:rsidR="00F53790" w:rsidRPr="00CE69D6">
        <w:rPr>
          <w:rFonts w:ascii="Times New Roman" w:hAnsi="Times New Roman"/>
          <w:kern w:val="0"/>
          <w:sz w:val="20"/>
          <w:szCs w:val="20"/>
          <w:lang w:val="en-GB" w:eastAsia="en-US"/>
        </w:rPr>
        <w:t xml:space="preserve">”, </w:t>
      </w:r>
      <w:r w:rsidRPr="00CE69D6">
        <w:rPr>
          <w:rFonts w:ascii="Times New Roman" w:hAnsi="Times New Roman"/>
          <w:kern w:val="0"/>
          <w:sz w:val="20"/>
          <w:szCs w:val="20"/>
          <w:lang w:val="en-GB" w:eastAsia="en-US"/>
        </w:rPr>
        <w:t>CAICT</w:t>
      </w:r>
    </w:p>
    <w:p w:rsidR="00F53790" w:rsidRPr="00CE69D6" w:rsidRDefault="006E5C17" w:rsidP="006E5C17">
      <w:pPr>
        <w:pStyle w:val="afd"/>
        <w:widowControl/>
        <w:numPr>
          <w:ilvl w:val="0"/>
          <w:numId w:val="44"/>
        </w:numPr>
        <w:tabs>
          <w:tab w:val="left" w:pos="-1530"/>
        </w:tabs>
        <w:snapToGrid w:val="0"/>
        <w:spacing w:after="120"/>
        <w:ind w:leftChars="0"/>
        <w:contextualSpacing/>
        <w:jc w:val="left"/>
        <w:rPr>
          <w:rFonts w:ascii="Times New Roman" w:hAnsi="Times New Roman"/>
          <w:kern w:val="0"/>
          <w:sz w:val="20"/>
          <w:szCs w:val="20"/>
          <w:lang w:val="en-GB" w:eastAsia="en-US"/>
        </w:rPr>
      </w:pPr>
      <w:r w:rsidRPr="00CE69D6">
        <w:rPr>
          <w:rFonts w:ascii="Times New Roman" w:hAnsi="Times New Roman"/>
          <w:kern w:val="0"/>
          <w:sz w:val="20"/>
          <w:szCs w:val="20"/>
          <w:lang w:val="en-GB" w:eastAsia="en-US"/>
        </w:rPr>
        <w:t>R4-1916009</w:t>
      </w:r>
      <w:r w:rsidR="00F53790" w:rsidRPr="00CE69D6">
        <w:rPr>
          <w:rFonts w:ascii="Times New Roman" w:hAnsi="Times New Roman"/>
          <w:kern w:val="0"/>
          <w:sz w:val="20"/>
          <w:szCs w:val="20"/>
          <w:lang w:val="en-GB" w:eastAsia="en-US"/>
        </w:rPr>
        <w:t xml:space="preserve"> </w:t>
      </w:r>
      <w:r w:rsidRPr="00CE69D6">
        <w:rPr>
          <w:rFonts w:ascii="Times New Roman" w:hAnsi="Times New Roman"/>
          <w:kern w:val="0"/>
          <w:sz w:val="20"/>
          <w:szCs w:val="20"/>
          <w:lang w:val="en-GB" w:eastAsia="en-US"/>
        </w:rPr>
        <w:t>“Proposals on concluding NR MIMO OTA”, CAICT</w:t>
      </w:r>
    </w:p>
    <w:p w:rsidR="00F53790" w:rsidRPr="00CE69D6" w:rsidRDefault="000F5DBE" w:rsidP="000F5DBE">
      <w:pPr>
        <w:pStyle w:val="afd"/>
        <w:widowControl/>
        <w:numPr>
          <w:ilvl w:val="0"/>
          <w:numId w:val="44"/>
        </w:numPr>
        <w:tabs>
          <w:tab w:val="left" w:pos="-1530"/>
        </w:tabs>
        <w:snapToGrid w:val="0"/>
        <w:spacing w:after="120"/>
        <w:ind w:leftChars="0"/>
        <w:contextualSpacing/>
        <w:jc w:val="left"/>
        <w:rPr>
          <w:rFonts w:ascii="Times New Roman" w:hAnsi="Times New Roman"/>
          <w:kern w:val="0"/>
          <w:sz w:val="20"/>
          <w:szCs w:val="20"/>
          <w:lang w:val="en-GB" w:eastAsia="en-US"/>
        </w:rPr>
      </w:pPr>
      <w:r w:rsidRPr="00CE69D6">
        <w:rPr>
          <w:rFonts w:ascii="Times New Roman" w:hAnsi="Times New Roman"/>
          <w:kern w:val="0"/>
          <w:sz w:val="20"/>
          <w:szCs w:val="20"/>
          <w:lang w:val="en-GB" w:eastAsia="en-US"/>
        </w:rPr>
        <w:t>R4-1914995</w:t>
      </w:r>
      <w:r w:rsidR="00F53790" w:rsidRPr="00CE69D6">
        <w:rPr>
          <w:rFonts w:ascii="Times New Roman" w:hAnsi="Times New Roman"/>
          <w:kern w:val="0"/>
          <w:sz w:val="20"/>
          <w:szCs w:val="20"/>
          <w:lang w:val="en-GB" w:eastAsia="en-US"/>
        </w:rPr>
        <w:t xml:space="preserve"> “</w:t>
      </w:r>
      <w:r w:rsidRPr="00CE69D6">
        <w:rPr>
          <w:rFonts w:ascii="Times New Roman" w:hAnsi="Times New Roman"/>
          <w:kern w:val="0"/>
          <w:sz w:val="20"/>
          <w:szCs w:val="20"/>
          <w:lang w:val="en-GB" w:eastAsia="en-US"/>
        </w:rPr>
        <w:t xml:space="preserve">Analysis on TRMS </w:t>
      </w:r>
      <w:proofErr w:type="spellStart"/>
      <w:r w:rsidRPr="00CE69D6">
        <w:rPr>
          <w:rFonts w:ascii="Times New Roman" w:hAnsi="Times New Roman"/>
          <w:kern w:val="0"/>
          <w:sz w:val="20"/>
          <w:szCs w:val="20"/>
          <w:lang w:val="en-GB" w:eastAsia="en-US"/>
        </w:rPr>
        <w:t>vs</w:t>
      </w:r>
      <w:proofErr w:type="spellEnd"/>
      <w:r w:rsidRPr="00CE69D6">
        <w:rPr>
          <w:rFonts w:ascii="Times New Roman" w:hAnsi="Times New Roman"/>
          <w:kern w:val="0"/>
          <w:sz w:val="20"/>
          <w:szCs w:val="20"/>
          <w:lang w:val="en-GB" w:eastAsia="en-US"/>
        </w:rPr>
        <w:t xml:space="preserve"> MARSS based on measurement results</w:t>
      </w:r>
      <w:r w:rsidR="00F53790" w:rsidRPr="00CE69D6">
        <w:rPr>
          <w:rFonts w:ascii="Times New Roman" w:hAnsi="Times New Roman"/>
          <w:kern w:val="0"/>
          <w:sz w:val="20"/>
          <w:szCs w:val="20"/>
          <w:lang w:val="en-GB" w:eastAsia="en-US"/>
        </w:rPr>
        <w:t xml:space="preserve">”, </w:t>
      </w:r>
      <w:r w:rsidRPr="00CE69D6">
        <w:rPr>
          <w:rFonts w:ascii="Times New Roman" w:hAnsi="Times New Roman"/>
          <w:kern w:val="0"/>
          <w:sz w:val="20"/>
          <w:szCs w:val="20"/>
          <w:lang w:val="en-GB" w:eastAsia="en-US"/>
        </w:rPr>
        <w:t>CAICT, SAICT</w:t>
      </w:r>
    </w:p>
    <w:p w:rsidR="00F53790" w:rsidRPr="00CE69D6" w:rsidRDefault="000F5DBE" w:rsidP="000F5DBE">
      <w:pPr>
        <w:pStyle w:val="afd"/>
        <w:widowControl/>
        <w:numPr>
          <w:ilvl w:val="0"/>
          <w:numId w:val="44"/>
        </w:numPr>
        <w:tabs>
          <w:tab w:val="left" w:pos="-1530"/>
        </w:tabs>
        <w:snapToGrid w:val="0"/>
        <w:spacing w:after="120"/>
        <w:ind w:leftChars="0"/>
        <w:contextualSpacing/>
        <w:jc w:val="left"/>
        <w:rPr>
          <w:rFonts w:ascii="Times New Roman" w:hAnsi="Times New Roman"/>
          <w:kern w:val="0"/>
          <w:sz w:val="20"/>
          <w:szCs w:val="20"/>
          <w:lang w:val="en-GB" w:eastAsia="en-US"/>
        </w:rPr>
      </w:pPr>
      <w:r w:rsidRPr="00CE69D6">
        <w:rPr>
          <w:rFonts w:ascii="Times New Roman" w:hAnsi="Times New Roman"/>
          <w:kern w:val="0"/>
          <w:sz w:val="20"/>
          <w:szCs w:val="20"/>
          <w:lang w:val="en-GB" w:eastAsia="en-US"/>
        </w:rPr>
        <w:t>R4-1913522</w:t>
      </w:r>
      <w:r w:rsidR="00F53790" w:rsidRPr="00CE69D6">
        <w:rPr>
          <w:rFonts w:ascii="Times New Roman" w:hAnsi="Times New Roman"/>
          <w:kern w:val="0"/>
          <w:sz w:val="20"/>
          <w:szCs w:val="20"/>
          <w:lang w:val="en-GB" w:eastAsia="en-US"/>
        </w:rPr>
        <w:t xml:space="preserve"> “</w:t>
      </w:r>
      <w:r w:rsidRPr="00CE69D6">
        <w:rPr>
          <w:rFonts w:ascii="Times New Roman" w:hAnsi="Times New Roman"/>
          <w:kern w:val="0"/>
          <w:sz w:val="20"/>
          <w:szCs w:val="20"/>
          <w:lang w:val="en-GB" w:eastAsia="en-US"/>
        </w:rPr>
        <w:t>Discussion on FR1 MIMO OTA environmental condition</w:t>
      </w:r>
      <w:r w:rsidR="00F53790" w:rsidRPr="00CE69D6">
        <w:rPr>
          <w:rFonts w:ascii="Times New Roman" w:hAnsi="Times New Roman"/>
          <w:kern w:val="0"/>
          <w:sz w:val="20"/>
          <w:szCs w:val="20"/>
          <w:lang w:val="en-GB" w:eastAsia="en-US"/>
        </w:rPr>
        <w:t>”, Samsung</w:t>
      </w:r>
    </w:p>
    <w:p w:rsidR="00F53790" w:rsidRPr="00CE69D6" w:rsidRDefault="000F5DBE" w:rsidP="000F5DBE">
      <w:pPr>
        <w:pStyle w:val="afd"/>
        <w:widowControl/>
        <w:numPr>
          <w:ilvl w:val="0"/>
          <w:numId w:val="44"/>
        </w:numPr>
        <w:tabs>
          <w:tab w:val="left" w:pos="-1530"/>
        </w:tabs>
        <w:snapToGrid w:val="0"/>
        <w:spacing w:after="120"/>
        <w:ind w:leftChars="0"/>
        <w:contextualSpacing/>
        <w:jc w:val="left"/>
        <w:rPr>
          <w:rFonts w:ascii="Times New Roman" w:hAnsi="Times New Roman"/>
          <w:kern w:val="0"/>
          <w:sz w:val="20"/>
          <w:szCs w:val="20"/>
          <w:lang w:val="en-GB" w:eastAsia="en-US"/>
        </w:rPr>
      </w:pPr>
      <w:r w:rsidRPr="00CE69D6">
        <w:rPr>
          <w:rFonts w:ascii="Times New Roman" w:hAnsi="Times New Roman"/>
          <w:kern w:val="0"/>
          <w:sz w:val="20"/>
          <w:szCs w:val="20"/>
          <w:lang w:val="en-GB" w:eastAsia="en-US"/>
        </w:rPr>
        <w:t>R4-1914157</w:t>
      </w:r>
      <w:r w:rsidR="00F53790" w:rsidRPr="00CE69D6">
        <w:rPr>
          <w:rFonts w:ascii="Times New Roman" w:hAnsi="Times New Roman"/>
          <w:kern w:val="0"/>
          <w:sz w:val="20"/>
          <w:szCs w:val="20"/>
          <w:lang w:val="en-GB" w:eastAsia="en-US"/>
        </w:rPr>
        <w:t xml:space="preserve"> “</w:t>
      </w:r>
      <w:r w:rsidRPr="00CE69D6">
        <w:rPr>
          <w:rFonts w:ascii="Times New Roman" w:hAnsi="Times New Roman"/>
          <w:kern w:val="0"/>
          <w:sz w:val="20"/>
          <w:szCs w:val="20"/>
          <w:lang w:val="en-GB" w:eastAsia="en-US"/>
        </w:rPr>
        <w:t>About MIMO OTA environmental condition in FR1</w:t>
      </w:r>
      <w:r w:rsidR="00F53790" w:rsidRPr="00CE69D6">
        <w:rPr>
          <w:rFonts w:ascii="Times New Roman" w:hAnsi="Times New Roman"/>
          <w:kern w:val="0"/>
          <w:sz w:val="20"/>
          <w:szCs w:val="20"/>
          <w:lang w:val="en-GB" w:eastAsia="en-US"/>
        </w:rPr>
        <w:t xml:space="preserve">”, </w:t>
      </w:r>
      <w:r w:rsidRPr="00CE69D6">
        <w:rPr>
          <w:rFonts w:ascii="Times New Roman" w:hAnsi="Times New Roman"/>
          <w:kern w:val="0"/>
          <w:sz w:val="20"/>
          <w:szCs w:val="20"/>
          <w:lang w:val="en-GB" w:eastAsia="en-US"/>
        </w:rPr>
        <w:t>OPPO</w:t>
      </w:r>
    </w:p>
    <w:p w:rsidR="00F53790" w:rsidRPr="00CE69D6" w:rsidRDefault="000F5DBE" w:rsidP="000F5DBE">
      <w:pPr>
        <w:pStyle w:val="afd"/>
        <w:widowControl/>
        <w:numPr>
          <w:ilvl w:val="0"/>
          <w:numId w:val="44"/>
        </w:numPr>
        <w:tabs>
          <w:tab w:val="left" w:pos="-1530"/>
        </w:tabs>
        <w:snapToGrid w:val="0"/>
        <w:spacing w:after="120"/>
        <w:ind w:leftChars="0"/>
        <w:contextualSpacing/>
        <w:jc w:val="left"/>
        <w:rPr>
          <w:rFonts w:ascii="Times New Roman" w:hAnsi="Times New Roman"/>
          <w:kern w:val="0"/>
          <w:sz w:val="20"/>
          <w:szCs w:val="20"/>
          <w:lang w:val="en-GB" w:eastAsia="en-US"/>
        </w:rPr>
      </w:pPr>
      <w:r w:rsidRPr="00CE69D6">
        <w:rPr>
          <w:rFonts w:ascii="Times New Roman" w:hAnsi="Times New Roman"/>
          <w:kern w:val="0"/>
          <w:sz w:val="20"/>
          <w:szCs w:val="20"/>
          <w:lang w:val="en-GB" w:eastAsia="en-US"/>
        </w:rPr>
        <w:t>R4-1915088</w:t>
      </w:r>
      <w:r w:rsidR="00F53790" w:rsidRPr="00CE69D6">
        <w:rPr>
          <w:rFonts w:ascii="Times New Roman" w:hAnsi="Times New Roman"/>
          <w:kern w:val="0"/>
          <w:sz w:val="20"/>
          <w:szCs w:val="20"/>
          <w:lang w:val="en-GB" w:eastAsia="en-US"/>
        </w:rPr>
        <w:t xml:space="preserve"> “</w:t>
      </w:r>
      <w:r w:rsidRPr="00CE69D6">
        <w:rPr>
          <w:rFonts w:ascii="Times New Roman" w:hAnsi="Times New Roman"/>
          <w:kern w:val="0"/>
          <w:sz w:val="20"/>
          <w:szCs w:val="20"/>
          <w:lang w:val="en-GB" w:eastAsia="en-US"/>
        </w:rPr>
        <w:t>Consideration on environmental conditions for NR FR1 MIMO OTA</w:t>
      </w:r>
      <w:r w:rsidR="00F53790" w:rsidRPr="00CE69D6">
        <w:rPr>
          <w:rFonts w:ascii="Times New Roman" w:hAnsi="Times New Roman"/>
          <w:kern w:val="0"/>
          <w:sz w:val="20"/>
          <w:szCs w:val="20"/>
          <w:lang w:val="en-GB" w:eastAsia="en-US"/>
        </w:rPr>
        <w:t xml:space="preserve">”, </w:t>
      </w:r>
      <w:r w:rsidRPr="00CE69D6">
        <w:rPr>
          <w:rFonts w:ascii="Times New Roman" w:hAnsi="Times New Roman"/>
          <w:kern w:val="0"/>
          <w:sz w:val="20"/>
          <w:szCs w:val="20"/>
          <w:lang w:val="en-GB" w:eastAsia="en-US"/>
        </w:rPr>
        <w:t>Qualcomm Incorporated</w:t>
      </w:r>
    </w:p>
    <w:p w:rsidR="00F53790" w:rsidRPr="00CE69D6" w:rsidRDefault="000F5DBE" w:rsidP="000F5DBE">
      <w:pPr>
        <w:pStyle w:val="afd"/>
        <w:widowControl/>
        <w:numPr>
          <w:ilvl w:val="0"/>
          <w:numId w:val="44"/>
        </w:numPr>
        <w:tabs>
          <w:tab w:val="left" w:pos="-1530"/>
        </w:tabs>
        <w:snapToGrid w:val="0"/>
        <w:spacing w:after="120"/>
        <w:ind w:leftChars="0"/>
        <w:contextualSpacing/>
        <w:jc w:val="left"/>
        <w:rPr>
          <w:rFonts w:ascii="Times New Roman" w:hAnsi="Times New Roman"/>
          <w:kern w:val="0"/>
          <w:sz w:val="20"/>
          <w:szCs w:val="20"/>
          <w:lang w:val="en-GB" w:eastAsia="en-US"/>
        </w:rPr>
      </w:pPr>
      <w:r w:rsidRPr="00CE69D6">
        <w:rPr>
          <w:rFonts w:ascii="Times New Roman" w:hAnsi="Times New Roman"/>
          <w:kern w:val="0"/>
          <w:sz w:val="20"/>
          <w:szCs w:val="20"/>
          <w:lang w:val="en-GB" w:eastAsia="en-US"/>
        </w:rPr>
        <w:t>R4-1915048</w:t>
      </w:r>
      <w:r w:rsidR="00F53790" w:rsidRPr="00CE69D6">
        <w:rPr>
          <w:rFonts w:ascii="Times New Roman" w:hAnsi="Times New Roman"/>
          <w:kern w:val="0"/>
          <w:sz w:val="20"/>
          <w:szCs w:val="20"/>
          <w:lang w:val="en-GB" w:eastAsia="en-US"/>
        </w:rPr>
        <w:t xml:space="preserve"> “</w:t>
      </w:r>
      <w:r w:rsidRPr="00CE69D6">
        <w:rPr>
          <w:rFonts w:ascii="Times New Roman" w:hAnsi="Times New Roman"/>
          <w:kern w:val="0"/>
          <w:sz w:val="20"/>
          <w:szCs w:val="20"/>
          <w:lang w:val="en-GB" w:eastAsia="en-US"/>
        </w:rPr>
        <w:t>Channel Model Validation for MIMO OTA FR1 Testing</w:t>
      </w:r>
      <w:r w:rsidR="00F53790" w:rsidRPr="00CE69D6">
        <w:rPr>
          <w:rFonts w:ascii="Times New Roman" w:hAnsi="Times New Roman"/>
          <w:kern w:val="0"/>
          <w:sz w:val="20"/>
          <w:szCs w:val="20"/>
          <w:lang w:val="en-GB" w:eastAsia="en-US"/>
        </w:rPr>
        <w:t xml:space="preserve">” </w:t>
      </w:r>
      <w:r w:rsidRPr="00CE69D6">
        <w:rPr>
          <w:rFonts w:ascii="Times New Roman" w:hAnsi="Times New Roman"/>
          <w:kern w:val="0"/>
          <w:sz w:val="20"/>
          <w:szCs w:val="20"/>
          <w:lang w:val="en-GB" w:eastAsia="en-US"/>
        </w:rPr>
        <w:t>Spirent Communications</w:t>
      </w:r>
    </w:p>
    <w:p w:rsidR="00F53790" w:rsidRPr="00CE69D6" w:rsidRDefault="000F5DBE" w:rsidP="000F5DBE">
      <w:pPr>
        <w:pStyle w:val="afd"/>
        <w:widowControl/>
        <w:numPr>
          <w:ilvl w:val="0"/>
          <w:numId w:val="44"/>
        </w:numPr>
        <w:tabs>
          <w:tab w:val="left" w:pos="-1530"/>
        </w:tabs>
        <w:snapToGrid w:val="0"/>
        <w:spacing w:after="120"/>
        <w:ind w:leftChars="0"/>
        <w:contextualSpacing/>
        <w:jc w:val="left"/>
        <w:rPr>
          <w:rFonts w:ascii="Times New Roman" w:hAnsi="Times New Roman"/>
          <w:kern w:val="0"/>
          <w:sz w:val="20"/>
          <w:szCs w:val="20"/>
          <w:lang w:val="en-GB" w:eastAsia="en-US"/>
        </w:rPr>
      </w:pPr>
      <w:r w:rsidRPr="00CE69D6">
        <w:rPr>
          <w:rFonts w:ascii="Times New Roman" w:hAnsi="Times New Roman"/>
          <w:kern w:val="0"/>
          <w:sz w:val="20"/>
          <w:szCs w:val="20"/>
          <w:lang w:val="en-GB" w:eastAsia="en-US"/>
        </w:rPr>
        <w:t>R4-1915077</w:t>
      </w:r>
      <w:r w:rsidR="00F53790" w:rsidRPr="00CE69D6">
        <w:rPr>
          <w:rFonts w:ascii="Times New Roman" w:hAnsi="Times New Roman"/>
          <w:kern w:val="0"/>
          <w:sz w:val="20"/>
          <w:szCs w:val="20"/>
          <w:lang w:val="en-GB" w:eastAsia="en-US"/>
        </w:rPr>
        <w:t xml:space="preserve"> “</w:t>
      </w:r>
      <w:r w:rsidRPr="00CE69D6">
        <w:rPr>
          <w:rFonts w:ascii="Times New Roman" w:hAnsi="Times New Roman"/>
          <w:kern w:val="0"/>
          <w:sz w:val="20"/>
          <w:szCs w:val="20"/>
          <w:lang w:val="en-GB" w:eastAsia="en-US"/>
        </w:rPr>
        <w:t>Channel Model Validation for FR1 MIMO OTA</w:t>
      </w:r>
      <w:r w:rsidR="00F53790" w:rsidRPr="00CE69D6">
        <w:rPr>
          <w:rFonts w:ascii="Times New Roman" w:hAnsi="Times New Roman"/>
          <w:kern w:val="0"/>
          <w:sz w:val="20"/>
          <w:szCs w:val="20"/>
          <w:lang w:val="en-GB" w:eastAsia="en-US"/>
        </w:rPr>
        <w:t xml:space="preserve">”, </w:t>
      </w:r>
      <w:proofErr w:type="spellStart"/>
      <w:r w:rsidRPr="00CE69D6">
        <w:rPr>
          <w:rFonts w:ascii="Times New Roman" w:hAnsi="Times New Roman"/>
          <w:kern w:val="0"/>
          <w:sz w:val="20"/>
          <w:szCs w:val="20"/>
          <w:lang w:val="en-GB" w:eastAsia="en-US"/>
        </w:rPr>
        <w:t>Keysight</w:t>
      </w:r>
      <w:proofErr w:type="spellEnd"/>
      <w:r w:rsidRPr="00CE69D6">
        <w:rPr>
          <w:rFonts w:ascii="Times New Roman" w:hAnsi="Times New Roman"/>
          <w:kern w:val="0"/>
          <w:sz w:val="20"/>
          <w:szCs w:val="20"/>
          <w:lang w:val="en-GB" w:eastAsia="en-US"/>
        </w:rPr>
        <w:t xml:space="preserve"> Technologies UK Ltd</w:t>
      </w:r>
    </w:p>
    <w:p w:rsidR="00F53790" w:rsidRPr="00CE69D6" w:rsidRDefault="000F5DBE" w:rsidP="000F5DBE">
      <w:pPr>
        <w:pStyle w:val="afd"/>
        <w:widowControl/>
        <w:numPr>
          <w:ilvl w:val="0"/>
          <w:numId w:val="44"/>
        </w:numPr>
        <w:tabs>
          <w:tab w:val="left" w:pos="-1530"/>
        </w:tabs>
        <w:snapToGrid w:val="0"/>
        <w:spacing w:after="120"/>
        <w:ind w:leftChars="0"/>
        <w:contextualSpacing/>
        <w:jc w:val="left"/>
        <w:rPr>
          <w:rFonts w:ascii="Times New Roman" w:hAnsi="Times New Roman"/>
          <w:kern w:val="0"/>
          <w:sz w:val="20"/>
          <w:szCs w:val="20"/>
          <w:lang w:val="en-GB" w:eastAsia="en-US"/>
        </w:rPr>
      </w:pPr>
      <w:r w:rsidRPr="00CE69D6">
        <w:rPr>
          <w:rFonts w:ascii="Times New Roman" w:hAnsi="Times New Roman"/>
          <w:kern w:val="0"/>
          <w:sz w:val="20"/>
          <w:szCs w:val="20"/>
          <w:lang w:val="en-GB" w:eastAsia="en-US"/>
        </w:rPr>
        <w:t>R4-1915060</w:t>
      </w:r>
      <w:r w:rsidR="00F53790" w:rsidRPr="00CE69D6">
        <w:rPr>
          <w:rFonts w:ascii="Times New Roman" w:hAnsi="Times New Roman"/>
          <w:kern w:val="0"/>
          <w:sz w:val="20"/>
          <w:szCs w:val="20"/>
          <w:lang w:val="en-GB" w:eastAsia="en-US"/>
        </w:rPr>
        <w:t xml:space="preserve"> “</w:t>
      </w:r>
      <w:r w:rsidRPr="00CE69D6">
        <w:rPr>
          <w:rFonts w:ascii="Times New Roman" w:hAnsi="Times New Roman"/>
          <w:kern w:val="0"/>
          <w:sz w:val="20"/>
          <w:szCs w:val="20"/>
          <w:lang w:val="en-GB" w:eastAsia="en-US"/>
        </w:rPr>
        <w:t xml:space="preserve">Updated Spatial Filtering, </w:t>
      </w:r>
      <w:proofErr w:type="spellStart"/>
      <w:r w:rsidRPr="00CE69D6">
        <w:rPr>
          <w:rFonts w:ascii="Times New Roman" w:hAnsi="Times New Roman"/>
          <w:kern w:val="0"/>
          <w:sz w:val="20"/>
          <w:szCs w:val="20"/>
          <w:lang w:val="en-GB" w:eastAsia="en-US"/>
        </w:rPr>
        <w:t>Thresholding</w:t>
      </w:r>
      <w:proofErr w:type="spellEnd"/>
      <w:r w:rsidRPr="00CE69D6">
        <w:rPr>
          <w:rFonts w:ascii="Times New Roman" w:hAnsi="Times New Roman"/>
          <w:kern w:val="0"/>
          <w:sz w:val="20"/>
          <w:szCs w:val="20"/>
          <w:lang w:val="en-GB" w:eastAsia="en-US"/>
        </w:rPr>
        <w:t>, and DoT for FR1</w:t>
      </w:r>
      <w:r w:rsidR="00F53790" w:rsidRPr="00CE69D6">
        <w:rPr>
          <w:rFonts w:ascii="Times New Roman" w:hAnsi="Times New Roman"/>
          <w:kern w:val="0"/>
          <w:sz w:val="20"/>
          <w:szCs w:val="20"/>
          <w:lang w:val="en-GB" w:eastAsia="en-US"/>
        </w:rPr>
        <w:t xml:space="preserve">” </w:t>
      </w:r>
      <w:r w:rsidRPr="00CE69D6">
        <w:rPr>
          <w:rFonts w:ascii="Times New Roman" w:hAnsi="Times New Roman"/>
          <w:kern w:val="0"/>
          <w:sz w:val="20"/>
          <w:szCs w:val="20"/>
          <w:lang w:val="en-GB" w:eastAsia="en-US"/>
        </w:rPr>
        <w:t>Spirent Communications</w:t>
      </w:r>
    </w:p>
    <w:p w:rsidR="00F53790" w:rsidRPr="00CE69D6" w:rsidRDefault="000F5DBE" w:rsidP="000F5DBE">
      <w:pPr>
        <w:pStyle w:val="afd"/>
        <w:widowControl/>
        <w:numPr>
          <w:ilvl w:val="0"/>
          <w:numId w:val="44"/>
        </w:numPr>
        <w:tabs>
          <w:tab w:val="left" w:pos="-1530"/>
        </w:tabs>
        <w:snapToGrid w:val="0"/>
        <w:spacing w:after="120"/>
        <w:ind w:leftChars="0"/>
        <w:contextualSpacing/>
        <w:jc w:val="left"/>
        <w:rPr>
          <w:rFonts w:ascii="Times New Roman" w:hAnsi="Times New Roman"/>
          <w:kern w:val="0"/>
          <w:sz w:val="20"/>
          <w:szCs w:val="20"/>
          <w:lang w:val="en-GB" w:eastAsia="en-US"/>
        </w:rPr>
      </w:pPr>
      <w:r w:rsidRPr="00CE69D6">
        <w:rPr>
          <w:rFonts w:ascii="Times New Roman" w:hAnsi="Times New Roman"/>
          <w:kern w:val="0"/>
          <w:sz w:val="20"/>
          <w:szCs w:val="20"/>
          <w:lang w:val="en-GB" w:eastAsia="en-US"/>
        </w:rPr>
        <w:t>R4-1916010</w:t>
      </w:r>
      <w:r w:rsidR="00F53790" w:rsidRPr="00CE69D6">
        <w:rPr>
          <w:rFonts w:ascii="Times New Roman" w:hAnsi="Times New Roman"/>
          <w:kern w:val="0"/>
          <w:sz w:val="20"/>
          <w:szCs w:val="20"/>
          <w:lang w:val="en-GB" w:eastAsia="en-US"/>
        </w:rPr>
        <w:t xml:space="preserve"> “</w:t>
      </w:r>
      <w:r w:rsidRPr="00CE69D6">
        <w:rPr>
          <w:rFonts w:ascii="Times New Roman" w:hAnsi="Times New Roman"/>
          <w:kern w:val="0"/>
          <w:sz w:val="20"/>
          <w:szCs w:val="20"/>
          <w:lang w:val="en-GB" w:eastAsia="en-US"/>
        </w:rPr>
        <w:t xml:space="preserve">TP to TR on Updated Spatial Filtering, </w:t>
      </w:r>
      <w:proofErr w:type="spellStart"/>
      <w:r w:rsidRPr="00CE69D6">
        <w:rPr>
          <w:rFonts w:ascii="Times New Roman" w:hAnsi="Times New Roman"/>
          <w:kern w:val="0"/>
          <w:sz w:val="20"/>
          <w:szCs w:val="20"/>
          <w:lang w:val="en-GB" w:eastAsia="en-US"/>
        </w:rPr>
        <w:t>Thresholding</w:t>
      </w:r>
      <w:proofErr w:type="spellEnd"/>
      <w:r w:rsidRPr="00CE69D6">
        <w:rPr>
          <w:rFonts w:ascii="Times New Roman" w:hAnsi="Times New Roman"/>
          <w:kern w:val="0"/>
          <w:sz w:val="20"/>
          <w:szCs w:val="20"/>
          <w:lang w:val="en-GB" w:eastAsia="en-US"/>
        </w:rPr>
        <w:t>, and DoT for FR1</w:t>
      </w:r>
      <w:r w:rsidR="00F53790" w:rsidRPr="00CE69D6">
        <w:rPr>
          <w:rFonts w:ascii="Times New Roman" w:hAnsi="Times New Roman"/>
          <w:kern w:val="0"/>
          <w:sz w:val="20"/>
          <w:szCs w:val="20"/>
          <w:lang w:val="en-GB" w:eastAsia="en-US"/>
        </w:rPr>
        <w:t xml:space="preserve">” </w:t>
      </w:r>
      <w:r w:rsidRPr="00CE69D6">
        <w:rPr>
          <w:rFonts w:ascii="Times New Roman" w:hAnsi="Times New Roman"/>
          <w:kern w:val="0"/>
          <w:sz w:val="20"/>
          <w:szCs w:val="20"/>
          <w:lang w:val="en-GB" w:eastAsia="en-US"/>
        </w:rPr>
        <w:t>Spirent Communications</w:t>
      </w:r>
    </w:p>
    <w:p w:rsidR="00F53790" w:rsidRPr="00CE69D6" w:rsidRDefault="000F5DBE" w:rsidP="000F5DBE">
      <w:pPr>
        <w:pStyle w:val="afd"/>
        <w:widowControl/>
        <w:numPr>
          <w:ilvl w:val="0"/>
          <w:numId w:val="44"/>
        </w:numPr>
        <w:tabs>
          <w:tab w:val="left" w:pos="-1530"/>
        </w:tabs>
        <w:snapToGrid w:val="0"/>
        <w:spacing w:after="120"/>
        <w:ind w:leftChars="0"/>
        <w:contextualSpacing/>
        <w:jc w:val="left"/>
        <w:rPr>
          <w:rFonts w:ascii="Times New Roman" w:hAnsi="Times New Roman"/>
          <w:kern w:val="0"/>
          <w:sz w:val="20"/>
          <w:szCs w:val="20"/>
          <w:lang w:val="en-GB" w:eastAsia="en-US"/>
        </w:rPr>
      </w:pPr>
      <w:r w:rsidRPr="00CE69D6">
        <w:rPr>
          <w:rFonts w:ascii="Times New Roman" w:hAnsi="Times New Roman"/>
          <w:kern w:val="0"/>
          <w:sz w:val="20"/>
          <w:szCs w:val="20"/>
          <w:lang w:val="en-GB" w:eastAsia="en-US"/>
        </w:rPr>
        <w:t>R4-1914976</w:t>
      </w:r>
      <w:r w:rsidR="00F53790" w:rsidRPr="00CE69D6">
        <w:rPr>
          <w:rFonts w:ascii="Times New Roman" w:hAnsi="Times New Roman"/>
          <w:kern w:val="0"/>
          <w:sz w:val="20"/>
          <w:szCs w:val="20"/>
          <w:lang w:val="en-GB" w:eastAsia="en-US"/>
        </w:rPr>
        <w:t xml:space="preserve"> “</w:t>
      </w:r>
      <w:r w:rsidRPr="00CE69D6">
        <w:rPr>
          <w:rFonts w:ascii="Times New Roman" w:hAnsi="Times New Roman"/>
          <w:kern w:val="0"/>
          <w:sz w:val="20"/>
          <w:szCs w:val="20"/>
          <w:lang w:val="en-GB" w:eastAsia="en-US"/>
        </w:rPr>
        <w:t>TP to TR 38.827 v0.5.0 on FR1 MIMO OTA test methods</w:t>
      </w:r>
      <w:r w:rsidR="00F53790" w:rsidRPr="00CE69D6">
        <w:rPr>
          <w:rFonts w:ascii="Times New Roman" w:hAnsi="Times New Roman"/>
          <w:kern w:val="0"/>
          <w:sz w:val="20"/>
          <w:szCs w:val="20"/>
          <w:lang w:val="en-GB" w:eastAsia="en-US"/>
        </w:rPr>
        <w:t xml:space="preserve">” </w:t>
      </w:r>
      <w:r w:rsidRPr="00CE69D6">
        <w:rPr>
          <w:rFonts w:ascii="Times New Roman" w:hAnsi="Times New Roman"/>
          <w:kern w:val="0"/>
          <w:sz w:val="20"/>
          <w:szCs w:val="20"/>
          <w:lang w:val="en-GB" w:eastAsia="en-US"/>
        </w:rPr>
        <w:t>CAICT</w:t>
      </w:r>
    </w:p>
    <w:p w:rsidR="00F53790" w:rsidRPr="00CE69D6" w:rsidRDefault="000F5DBE" w:rsidP="000F5DBE">
      <w:pPr>
        <w:pStyle w:val="afd"/>
        <w:widowControl/>
        <w:numPr>
          <w:ilvl w:val="0"/>
          <w:numId w:val="44"/>
        </w:numPr>
        <w:tabs>
          <w:tab w:val="left" w:pos="-1530"/>
        </w:tabs>
        <w:snapToGrid w:val="0"/>
        <w:spacing w:after="120"/>
        <w:ind w:leftChars="0"/>
        <w:contextualSpacing/>
        <w:jc w:val="left"/>
        <w:rPr>
          <w:rFonts w:ascii="Times New Roman" w:hAnsi="Times New Roman"/>
          <w:kern w:val="0"/>
          <w:sz w:val="20"/>
          <w:szCs w:val="20"/>
          <w:lang w:val="en-GB" w:eastAsia="en-US"/>
        </w:rPr>
      </w:pPr>
      <w:r w:rsidRPr="00CE69D6">
        <w:rPr>
          <w:rFonts w:ascii="Times New Roman" w:hAnsi="Times New Roman"/>
          <w:kern w:val="0"/>
          <w:sz w:val="20"/>
          <w:szCs w:val="20"/>
          <w:lang w:val="en-GB" w:eastAsia="en-US"/>
        </w:rPr>
        <w:t>R4-1916011</w:t>
      </w:r>
      <w:r w:rsidR="00F53790" w:rsidRPr="00CE69D6">
        <w:rPr>
          <w:rFonts w:ascii="Times New Roman" w:hAnsi="Times New Roman"/>
          <w:kern w:val="0"/>
          <w:sz w:val="20"/>
          <w:szCs w:val="20"/>
          <w:lang w:val="en-GB" w:eastAsia="en-US"/>
        </w:rPr>
        <w:t xml:space="preserve"> “</w:t>
      </w:r>
      <w:r w:rsidRPr="00CE69D6">
        <w:rPr>
          <w:rFonts w:ascii="Times New Roman" w:hAnsi="Times New Roman"/>
          <w:kern w:val="0"/>
          <w:sz w:val="20"/>
          <w:szCs w:val="20"/>
          <w:lang w:val="en-GB" w:eastAsia="en-US"/>
        </w:rPr>
        <w:t>TP to TR 38.827 v0.5.0 on FR1 MIMO OTA test methods</w:t>
      </w:r>
      <w:r w:rsidR="00F53790" w:rsidRPr="00CE69D6">
        <w:rPr>
          <w:rFonts w:ascii="Times New Roman" w:hAnsi="Times New Roman"/>
          <w:kern w:val="0"/>
          <w:sz w:val="20"/>
          <w:szCs w:val="20"/>
          <w:lang w:val="en-GB" w:eastAsia="en-US"/>
        </w:rPr>
        <w:t xml:space="preserve">” </w:t>
      </w:r>
      <w:r w:rsidRPr="00CE69D6">
        <w:rPr>
          <w:rFonts w:ascii="Times New Roman" w:hAnsi="Times New Roman"/>
          <w:kern w:val="0"/>
          <w:sz w:val="20"/>
          <w:szCs w:val="20"/>
          <w:lang w:val="en-GB" w:eastAsia="en-US"/>
        </w:rPr>
        <w:t>CAICT</w:t>
      </w:r>
    </w:p>
    <w:p w:rsidR="00F53790" w:rsidRPr="00CE69D6" w:rsidRDefault="000F5DBE" w:rsidP="000F5DBE">
      <w:pPr>
        <w:pStyle w:val="afd"/>
        <w:widowControl/>
        <w:numPr>
          <w:ilvl w:val="0"/>
          <w:numId w:val="44"/>
        </w:numPr>
        <w:tabs>
          <w:tab w:val="left" w:pos="-1530"/>
        </w:tabs>
        <w:snapToGrid w:val="0"/>
        <w:spacing w:after="120"/>
        <w:ind w:leftChars="0"/>
        <w:contextualSpacing/>
        <w:jc w:val="left"/>
        <w:rPr>
          <w:rFonts w:ascii="Times New Roman" w:hAnsi="Times New Roman"/>
          <w:kern w:val="0"/>
          <w:sz w:val="20"/>
          <w:szCs w:val="20"/>
          <w:lang w:val="en-GB" w:eastAsia="en-US"/>
        </w:rPr>
      </w:pPr>
      <w:r w:rsidRPr="00CE69D6">
        <w:rPr>
          <w:rFonts w:ascii="Times New Roman" w:hAnsi="Times New Roman"/>
          <w:kern w:val="0"/>
          <w:sz w:val="20"/>
          <w:szCs w:val="20"/>
          <w:lang w:val="en-GB" w:eastAsia="en-US"/>
        </w:rPr>
        <w:t>R4-1914992</w:t>
      </w:r>
      <w:r w:rsidR="00F53790" w:rsidRPr="00CE69D6">
        <w:rPr>
          <w:rFonts w:ascii="Times New Roman" w:hAnsi="Times New Roman"/>
          <w:kern w:val="0"/>
          <w:sz w:val="20"/>
          <w:szCs w:val="20"/>
          <w:lang w:val="en-GB" w:eastAsia="en-US"/>
        </w:rPr>
        <w:t xml:space="preserve"> “</w:t>
      </w:r>
      <w:r w:rsidRPr="00CE69D6">
        <w:rPr>
          <w:rFonts w:ascii="Times New Roman" w:hAnsi="Times New Roman"/>
          <w:kern w:val="0"/>
          <w:sz w:val="20"/>
          <w:szCs w:val="20"/>
          <w:lang w:val="en-GB" w:eastAsia="en-US"/>
        </w:rPr>
        <w:t>TP to TR 38.827 v0.5.0 on channel model validation procedure</w:t>
      </w:r>
      <w:r w:rsidR="00F53790" w:rsidRPr="00CE69D6">
        <w:rPr>
          <w:rFonts w:ascii="Times New Roman" w:hAnsi="Times New Roman"/>
          <w:kern w:val="0"/>
          <w:sz w:val="20"/>
          <w:szCs w:val="20"/>
          <w:lang w:val="en-GB" w:eastAsia="en-US"/>
        </w:rPr>
        <w:t xml:space="preserve">” </w:t>
      </w:r>
      <w:r w:rsidRPr="00CE69D6">
        <w:rPr>
          <w:rFonts w:ascii="Times New Roman" w:hAnsi="Times New Roman"/>
          <w:kern w:val="0"/>
          <w:sz w:val="20"/>
          <w:szCs w:val="20"/>
          <w:lang w:val="en-GB" w:eastAsia="en-US"/>
        </w:rPr>
        <w:t>CAICT</w:t>
      </w:r>
    </w:p>
    <w:p w:rsidR="00F53790" w:rsidRPr="00CE69D6" w:rsidRDefault="000F5DBE" w:rsidP="000F5DBE">
      <w:pPr>
        <w:pStyle w:val="afd"/>
        <w:widowControl/>
        <w:numPr>
          <w:ilvl w:val="0"/>
          <w:numId w:val="44"/>
        </w:numPr>
        <w:tabs>
          <w:tab w:val="left" w:pos="-1530"/>
        </w:tabs>
        <w:snapToGrid w:val="0"/>
        <w:spacing w:after="120"/>
        <w:ind w:leftChars="0"/>
        <w:contextualSpacing/>
        <w:jc w:val="left"/>
        <w:rPr>
          <w:rFonts w:ascii="Times New Roman" w:hAnsi="Times New Roman"/>
          <w:kern w:val="0"/>
          <w:sz w:val="20"/>
          <w:szCs w:val="20"/>
          <w:lang w:val="en-GB" w:eastAsia="en-US"/>
        </w:rPr>
      </w:pPr>
      <w:r w:rsidRPr="00CE69D6">
        <w:rPr>
          <w:rFonts w:ascii="Times New Roman" w:hAnsi="Times New Roman"/>
          <w:kern w:val="0"/>
          <w:sz w:val="20"/>
          <w:szCs w:val="20"/>
          <w:lang w:val="en-GB" w:eastAsia="en-US"/>
        </w:rPr>
        <w:t>R4-1916012</w:t>
      </w:r>
      <w:r w:rsidR="00F53790" w:rsidRPr="00CE69D6">
        <w:rPr>
          <w:rFonts w:ascii="Times New Roman" w:hAnsi="Times New Roman"/>
          <w:kern w:val="0"/>
          <w:sz w:val="20"/>
          <w:szCs w:val="20"/>
          <w:lang w:val="en-GB" w:eastAsia="en-US"/>
        </w:rPr>
        <w:t xml:space="preserve"> “</w:t>
      </w:r>
      <w:r w:rsidRPr="00CE69D6">
        <w:rPr>
          <w:rFonts w:ascii="Times New Roman" w:hAnsi="Times New Roman"/>
          <w:kern w:val="0"/>
          <w:sz w:val="20"/>
          <w:szCs w:val="20"/>
          <w:lang w:val="en-GB" w:eastAsia="en-US"/>
        </w:rPr>
        <w:t>TP to TR 38.827 v0.5.0 on channel model validation procedure</w:t>
      </w:r>
      <w:r w:rsidR="00F53790" w:rsidRPr="00CE69D6">
        <w:rPr>
          <w:rFonts w:ascii="Times New Roman" w:hAnsi="Times New Roman"/>
          <w:kern w:val="0"/>
          <w:sz w:val="20"/>
          <w:szCs w:val="20"/>
          <w:lang w:val="en-GB" w:eastAsia="en-US"/>
        </w:rPr>
        <w:t xml:space="preserve">” </w:t>
      </w:r>
      <w:r w:rsidRPr="00CE69D6">
        <w:rPr>
          <w:rFonts w:ascii="Times New Roman" w:hAnsi="Times New Roman"/>
          <w:kern w:val="0"/>
          <w:sz w:val="20"/>
          <w:szCs w:val="20"/>
          <w:lang w:val="en-GB" w:eastAsia="en-US"/>
        </w:rPr>
        <w:t>CAICT</w:t>
      </w:r>
    </w:p>
    <w:p w:rsidR="00F53790" w:rsidRPr="00CE69D6" w:rsidRDefault="000F5DBE" w:rsidP="000F5DBE">
      <w:pPr>
        <w:pStyle w:val="afd"/>
        <w:widowControl/>
        <w:numPr>
          <w:ilvl w:val="0"/>
          <w:numId w:val="44"/>
        </w:numPr>
        <w:tabs>
          <w:tab w:val="left" w:pos="-1530"/>
        </w:tabs>
        <w:snapToGrid w:val="0"/>
        <w:spacing w:after="120"/>
        <w:ind w:leftChars="0"/>
        <w:contextualSpacing/>
        <w:jc w:val="left"/>
        <w:rPr>
          <w:rFonts w:ascii="Times New Roman" w:hAnsi="Times New Roman"/>
          <w:kern w:val="0"/>
          <w:sz w:val="20"/>
          <w:szCs w:val="20"/>
          <w:lang w:val="en-GB" w:eastAsia="en-US"/>
        </w:rPr>
      </w:pPr>
      <w:r w:rsidRPr="00CE69D6">
        <w:rPr>
          <w:rFonts w:ascii="Times New Roman" w:hAnsi="Times New Roman"/>
          <w:kern w:val="0"/>
          <w:sz w:val="20"/>
          <w:szCs w:val="20"/>
          <w:lang w:val="en-GB" w:eastAsia="en-US"/>
        </w:rPr>
        <w:t>R4-1914994</w:t>
      </w:r>
      <w:r w:rsidR="00F53790" w:rsidRPr="00CE69D6">
        <w:rPr>
          <w:rFonts w:ascii="Times New Roman" w:hAnsi="Times New Roman"/>
          <w:kern w:val="0"/>
          <w:sz w:val="20"/>
          <w:szCs w:val="20"/>
          <w:lang w:val="en-GB" w:eastAsia="en-US"/>
        </w:rPr>
        <w:t xml:space="preserve"> “</w:t>
      </w:r>
      <w:r w:rsidRPr="00CE69D6">
        <w:rPr>
          <w:rFonts w:ascii="Times New Roman" w:hAnsi="Times New Roman"/>
          <w:kern w:val="0"/>
          <w:sz w:val="20"/>
          <w:szCs w:val="20"/>
          <w:lang w:val="en-GB" w:eastAsia="en-US"/>
        </w:rPr>
        <w:t>TP to TR 38.827 v0.5.0 on FR1 preliminary MU assessment</w:t>
      </w:r>
      <w:r w:rsidR="00F53790" w:rsidRPr="00CE69D6">
        <w:rPr>
          <w:rFonts w:ascii="Times New Roman" w:hAnsi="Times New Roman"/>
          <w:kern w:val="0"/>
          <w:sz w:val="20"/>
          <w:szCs w:val="20"/>
          <w:lang w:val="en-GB" w:eastAsia="en-US"/>
        </w:rPr>
        <w:t xml:space="preserve">” </w:t>
      </w:r>
      <w:r w:rsidRPr="00CE69D6">
        <w:rPr>
          <w:rFonts w:ascii="Times New Roman" w:hAnsi="Times New Roman"/>
          <w:kern w:val="0"/>
          <w:sz w:val="20"/>
          <w:szCs w:val="20"/>
          <w:lang w:val="en-GB" w:eastAsia="en-US"/>
        </w:rPr>
        <w:t>CAICT</w:t>
      </w:r>
    </w:p>
    <w:p w:rsidR="00F53790" w:rsidRPr="00CE69D6" w:rsidRDefault="000F5DBE" w:rsidP="000F5DBE">
      <w:pPr>
        <w:pStyle w:val="afd"/>
        <w:widowControl/>
        <w:numPr>
          <w:ilvl w:val="0"/>
          <w:numId w:val="44"/>
        </w:numPr>
        <w:tabs>
          <w:tab w:val="left" w:pos="-1530"/>
        </w:tabs>
        <w:snapToGrid w:val="0"/>
        <w:spacing w:after="120"/>
        <w:ind w:leftChars="0"/>
        <w:contextualSpacing/>
        <w:jc w:val="left"/>
        <w:rPr>
          <w:rFonts w:ascii="Times New Roman" w:hAnsi="Times New Roman"/>
          <w:kern w:val="0"/>
          <w:sz w:val="20"/>
          <w:szCs w:val="20"/>
          <w:lang w:val="en-GB" w:eastAsia="en-US"/>
        </w:rPr>
      </w:pPr>
      <w:r w:rsidRPr="00CE69D6">
        <w:rPr>
          <w:rFonts w:ascii="Times New Roman" w:hAnsi="Times New Roman"/>
          <w:kern w:val="0"/>
          <w:sz w:val="20"/>
          <w:szCs w:val="20"/>
          <w:lang w:val="en-GB" w:eastAsia="en-US"/>
        </w:rPr>
        <w:t>R4-1916013</w:t>
      </w:r>
      <w:r w:rsidR="00F53790" w:rsidRPr="00CE69D6">
        <w:rPr>
          <w:rFonts w:ascii="Times New Roman" w:hAnsi="Times New Roman"/>
          <w:kern w:val="0"/>
          <w:sz w:val="20"/>
          <w:szCs w:val="20"/>
          <w:lang w:val="en-GB" w:eastAsia="en-US"/>
        </w:rPr>
        <w:t xml:space="preserve"> “</w:t>
      </w:r>
      <w:r w:rsidRPr="00CE69D6">
        <w:rPr>
          <w:rFonts w:ascii="Times New Roman" w:hAnsi="Times New Roman"/>
          <w:kern w:val="0"/>
          <w:sz w:val="20"/>
          <w:szCs w:val="20"/>
          <w:lang w:val="en-GB" w:eastAsia="en-US"/>
        </w:rPr>
        <w:t>TP to TR 38.827 v0.5.0 on FR1 preliminary MU assessment</w:t>
      </w:r>
      <w:r w:rsidR="00F53790" w:rsidRPr="00CE69D6">
        <w:rPr>
          <w:rFonts w:ascii="Times New Roman" w:hAnsi="Times New Roman"/>
          <w:kern w:val="0"/>
          <w:sz w:val="20"/>
          <w:szCs w:val="20"/>
          <w:lang w:val="en-GB" w:eastAsia="en-US"/>
        </w:rPr>
        <w:t xml:space="preserve">” </w:t>
      </w:r>
      <w:r w:rsidRPr="00CE69D6">
        <w:rPr>
          <w:rFonts w:ascii="Times New Roman" w:hAnsi="Times New Roman"/>
          <w:kern w:val="0"/>
          <w:sz w:val="20"/>
          <w:szCs w:val="20"/>
          <w:lang w:val="en-GB" w:eastAsia="en-US"/>
        </w:rPr>
        <w:t>CAICT</w:t>
      </w:r>
    </w:p>
    <w:p w:rsidR="00F53790" w:rsidRPr="00CE69D6" w:rsidRDefault="000F5DBE" w:rsidP="000F5DBE">
      <w:pPr>
        <w:pStyle w:val="afd"/>
        <w:widowControl/>
        <w:numPr>
          <w:ilvl w:val="0"/>
          <w:numId w:val="44"/>
        </w:numPr>
        <w:tabs>
          <w:tab w:val="left" w:pos="-1530"/>
        </w:tabs>
        <w:snapToGrid w:val="0"/>
        <w:spacing w:after="120"/>
        <w:ind w:leftChars="0"/>
        <w:contextualSpacing/>
        <w:jc w:val="left"/>
        <w:rPr>
          <w:rFonts w:ascii="Times New Roman" w:hAnsi="Times New Roman"/>
          <w:kern w:val="0"/>
          <w:sz w:val="20"/>
          <w:szCs w:val="20"/>
          <w:lang w:val="en-GB" w:eastAsia="en-US"/>
        </w:rPr>
      </w:pPr>
      <w:r w:rsidRPr="00CE69D6">
        <w:rPr>
          <w:rFonts w:ascii="Times New Roman" w:hAnsi="Times New Roman"/>
          <w:kern w:val="0"/>
          <w:sz w:val="20"/>
          <w:szCs w:val="20"/>
          <w:lang w:val="en-GB" w:eastAsia="en-US"/>
        </w:rPr>
        <w:t>R4-1915073</w:t>
      </w:r>
      <w:r w:rsidR="00F53790" w:rsidRPr="00CE69D6">
        <w:rPr>
          <w:rFonts w:ascii="Times New Roman" w:hAnsi="Times New Roman"/>
          <w:kern w:val="0"/>
          <w:sz w:val="20"/>
          <w:szCs w:val="20"/>
          <w:lang w:val="en-GB" w:eastAsia="en-US"/>
        </w:rPr>
        <w:t xml:space="preserve"> “</w:t>
      </w:r>
      <w:r w:rsidRPr="00CE69D6">
        <w:rPr>
          <w:rFonts w:ascii="Times New Roman" w:hAnsi="Times New Roman"/>
          <w:kern w:val="0"/>
          <w:sz w:val="20"/>
          <w:szCs w:val="20"/>
          <w:lang w:val="en-GB" w:eastAsia="en-US"/>
        </w:rPr>
        <w:t>TP on Minimum Range Lengths for NR FR1 MIMO OTA Systems</w:t>
      </w:r>
      <w:r w:rsidR="00F53790" w:rsidRPr="00CE69D6">
        <w:rPr>
          <w:rFonts w:ascii="Times New Roman" w:hAnsi="Times New Roman"/>
          <w:kern w:val="0"/>
          <w:sz w:val="20"/>
          <w:szCs w:val="20"/>
          <w:lang w:val="en-GB" w:eastAsia="en-US"/>
        </w:rPr>
        <w:t xml:space="preserve">” </w:t>
      </w:r>
      <w:proofErr w:type="spellStart"/>
      <w:r w:rsidR="00F53790" w:rsidRPr="00CE69D6">
        <w:rPr>
          <w:rFonts w:ascii="Times New Roman" w:hAnsi="Times New Roman"/>
          <w:kern w:val="0"/>
          <w:sz w:val="20"/>
          <w:szCs w:val="20"/>
          <w:lang w:val="en-GB" w:eastAsia="en-US"/>
        </w:rPr>
        <w:t>Keysight</w:t>
      </w:r>
      <w:proofErr w:type="spellEnd"/>
      <w:r w:rsidR="00F53790" w:rsidRPr="00CE69D6">
        <w:rPr>
          <w:rFonts w:ascii="Times New Roman" w:hAnsi="Times New Roman"/>
          <w:kern w:val="0"/>
          <w:sz w:val="20"/>
          <w:szCs w:val="20"/>
          <w:lang w:val="en-GB" w:eastAsia="en-US"/>
        </w:rPr>
        <w:t xml:space="preserve"> Technologies UK Ltd</w:t>
      </w:r>
    </w:p>
    <w:p w:rsidR="00F53790" w:rsidRPr="00CE69D6" w:rsidRDefault="000F5DBE" w:rsidP="000F5DBE">
      <w:pPr>
        <w:pStyle w:val="afd"/>
        <w:widowControl/>
        <w:numPr>
          <w:ilvl w:val="0"/>
          <w:numId w:val="44"/>
        </w:numPr>
        <w:tabs>
          <w:tab w:val="left" w:pos="-1530"/>
        </w:tabs>
        <w:snapToGrid w:val="0"/>
        <w:spacing w:after="120"/>
        <w:ind w:leftChars="0"/>
        <w:contextualSpacing/>
        <w:jc w:val="left"/>
        <w:rPr>
          <w:rFonts w:ascii="Times New Roman" w:hAnsi="Times New Roman"/>
          <w:kern w:val="0"/>
          <w:sz w:val="20"/>
          <w:szCs w:val="20"/>
          <w:lang w:val="en-GB" w:eastAsia="en-US"/>
        </w:rPr>
      </w:pPr>
      <w:r w:rsidRPr="00CE69D6">
        <w:rPr>
          <w:rFonts w:ascii="Times New Roman" w:hAnsi="Times New Roman"/>
          <w:kern w:val="0"/>
          <w:sz w:val="20"/>
          <w:szCs w:val="20"/>
          <w:lang w:val="en-GB" w:eastAsia="en-US"/>
        </w:rPr>
        <w:t>R4-1915074</w:t>
      </w:r>
      <w:r w:rsidR="00F53790" w:rsidRPr="00CE69D6">
        <w:rPr>
          <w:rFonts w:ascii="Times New Roman" w:hAnsi="Times New Roman"/>
          <w:kern w:val="0"/>
          <w:sz w:val="20"/>
          <w:szCs w:val="20"/>
          <w:lang w:val="en-GB" w:eastAsia="en-US"/>
        </w:rPr>
        <w:t xml:space="preserve"> “</w:t>
      </w:r>
      <w:r w:rsidRPr="00CE69D6">
        <w:rPr>
          <w:rFonts w:ascii="Times New Roman" w:hAnsi="Times New Roman"/>
          <w:kern w:val="0"/>
          <w:sz w:val="20"/>
          <w:szCs w:val="20"/>
          <w:lang w:val="en-GB" w:eastAsia="en-US"/>
        </w:rPr>
        <w:t>RTS Text Proposal for NR FR1 MIMO OTA</w:t>
      </w:r>
      <w:r w:rsidR="00F53790" w:rsidRPr="00CE69D6">
        <w:rPr>
          <w:rFonts w:ascii="Times New Roman" w:hAnsi="Times New Roman"/>
          <w:kern w:val="0"/>
          <w:sz w:val="20"/>
          <w:szCs w:val="20"/>
          <w:lang w:val="en-GB" w:eastAsia="en-US"/>
        </w:rPr>
        <w:t xml:space="preserve">” </w:t>
      </w:r>
      <w:proofErr w:type="spellStart"/>
      <w:r w:rsidR="00F53790" w:rsidRPr="00CE69D6">
        <w:rPr>
          <w:rFonts w:ascii="Times New Roman" w:hAnsi="Times New Roman"/>
          <w:kern w:val="0"/>
          <w:sz w:val="20"/>
          <w:szCs w:val="20"/>
          <w:lang w:val="en-GB" w:eastAsia="en-US"/>
        </w:rPr>
        <w:t>Keysight</w:t>
      </w:r>
      <w:proofErr w:type="spellEnd"/>
      <w:r w:rsidR="00F53790" w:rsidRPr="00CE69D6">
        <w:rPr>
          <w:rFonts w:ascii="Times New Roman" w:hAnsi="Times New Roman"/>
          <w:kern w:val="0"/>
          <w:sz w:val="20"/>
          <w:szCs w:val="20"/>
          <w:lang w:val="en-GB" w:eastAsia="en-US"/>
        </w:rPr>
        <w:t xml:space="preserve"> Technologies UK Ltd</w:t>
      </w:r>
    </w:p>
    <w:p w:rsidR="00F53790" w:rsidRPr="00CE69D6" w:rsidRDefault="000F5DBE" w:rsidP="000F5DBE">
      <w:pPr>
        <w:pStyle w:val="afd"/>
        <w:widowControl/>
        <w:numPr>
          <w:ilvl w:val="0"/>
          <w:numId w:val="44"/>
        </w:numPr>
        <w:tabs>
          <w:tab w:val="left" w:pos="-1530"/>
        </w:tabs>
        <w:snapToGrid w:val="0"/>
        <w:spacing w:after="120"/>
        <w:ind w:leftChars="0"/>
        <w:contextualSpacing/>
        <w:jc w:val="left"/>
        <w:rPr>
          <w:rFonts w:ascii="Times New Roman" w:hAnsi="Times New Roman"/>
          <w:kern w:val="0"/>
          <w:sz w:val="20"/>
          <w:szCs w:val="20"/>
          <w:lang w:val="en-GB" w:eastAsia="en-US"/>
        </w:rPr>
      </w:pPr>
      <w:r w:rsidRPr="00CE69D6">
        <w:rPr>
          <w:rFonts w:ascii="Times New Roman" w:hAnsi="Times New Roman"/>
          <w:kern w:val="0"/>
          <w:sz w:val="20"/>
          <w:szCs w:val="20"/>
          <w:lang w:val="en-GB" w:eastAsia="en-US"/>
        </w:rPr>
        <w:t>R4-1916014</w:t>
      </w:r>
      <w:r w:rsidR="00F53790" w:rsidRPr="00CE69D6">
        <w:rPr>
          <w:rFonts w:ascii="Times New Roman" w:hAnsi="Times New Roman"/>
          <w:kern w:val="0"/>
          <w:sz w:val="20"/>
          <w:szCs w:val="20"/>
          <w:lang w:val="en-GB" w:eastAsia="en-US"/>
        </w:rPr>
        <w:t xml:space="preserve"> “</w:t>
      </w:r>
      <w:r w:rsidRPr="00CE69D6">
        <w:rPr>
          <w:rFonts w:ascii="Times New Roman" w:hAnsi="Times New Roman"/>
          <w:kern w:val="0"/>
          <w:sz w:val="20"/>
          <w:szCs w:val="20"/>
          <w:lang w:val="en-GB" w:eastAsia="en-US"/>
        </w:rPr>
        <w:t>RTS Text Proposal for NR FR1 MIMO OTA</w:t>
      </w:r>
      <w:r w:rsidR="00F53790" w:rsidRPr="00CE69D6">
        <w:rPr>
          <w:rFonts w:ascii="Times New Roman" w:hAnsi="Times New Roman"/>
          <w:kern w:val="0"/>
          <w:sz w:val="20"/>
          <w:szCs w:val="20"/>
          <w:lang w:val="en-GB" w:eastAsia="en-US"/>
        </w:rPr>
        <w:t xml:space="preserve">” </w:t>
      </w:r>
      <w:proofErr w:type="spellStart"/>
      <w:r w:rsidR="00F53790" w:rsidRPr="00CE69D6">
        <w:rPr>
          <w:rFonts w:ascii="Times New Roman" w:hAnsi="Times New Roman"/>
          <w:kern w:val="0"/>
          <w:sz w:val="20"/>
          <w:szCs w:val="20"/>
          <w:lang w:val="en-GB" w:eastAsia="en-US"/>
        </w:rPr>
        <w:t>Keysight</w:t>
      </w:r>
      <w:proofErr w:type="spellEnd"/>
      <w:r w:rsidR="00F53790" w:rsidRPr="00CE69D6">
        <w:rPr>
          <w:rFonts w:ascii="Times New Roman" w:hAnsi="Times New Roman"/>
          <w:kern w:val="0"/>
          <w:sz w:val="20"/>
          <w:szCs w:val="20"/>
          <w:lang w:val="en-GB" w:eastAsia="en-US"/>
        </w:rPr>
        <w:t xml:space="preserve"> Technologies UK Ltd</w:t>
      </w:r>
    </w:p>
    <w:p w:rsidR="00F53790" w:rsidRPr="00CE69D6" w:rsidRDefault="000F5DBE" w:rsidP="000F5DBE">
      <w:pPr>
        <w:pStyle w:val="afd"/>
        <w:widowControl/>
        <w:numPr>
          <w:ilvl w:val="0"/>
          <w:numId w:val="44"/>
        </w:numPr>
        <w:tabs>
          <w:tab w:val="left" w:pos="-1530"/>
        </w:tabs>
        <w:snapToGrid w:val="0"/>
        <w:spacing w:after="120"/>
        <w:ind w:leftChars="0"/>
        <w:contextualSpacing/>
        <w:jc w:val="left"/>
        <w:rPr>
          <w:rFonts w:ascii="Times New Roman" w:hAnsi="Times New Roman"/>
          <w:kern w:val="0"/>
          <w:sz w:val="20"/>
          <w:szCs w:val="20"/>
          <w:lang w:val="en-GB" w:eastAsia="en-US"/>
        </w:rPr>
      </w:pPr>
      <w:r w:rsidRPr="00CE69D6">
        <w:rPr>
          <w:rFonts w:ascii="Times New Roman" w:hAnsi="Times New Roman"/>
          <w:kern w:val="0"/>
          <w:sz w:val="20"/>
          <w:szCs w:val="20"/>
          <w:lang w:val="en-GB" w:eastAsia="en-US"/>
        </w:rPr>
        <w:t>R4-1913675</w:t>
      </w:r>
      <w:r w:rsidR="00F53790" w:rsidRPr="00CE69D6">
        <w:rPr>
          <w:rFonts w:ascii="Times New Roman" w:hAnsi="Times New Roman"/>
          <w:kern w:val="0"/>
          <w:sz w:val="20"/>
          <w:szCs w:val="20"/>
          <w:lang w:val="en-GB" w:eastAsia="en-US"/>
        </w:rPr>
        <w:t xml:space="preserve"> “</w:t>
      </w:r>
      <w:r w:rsidRPr="00CE69D6">
        <w:rPr>
          <w:rFonts w:ascii="Times New Roman" w:hAnsi="Times New Roman"/>
          <w:kern w:val="0"/>
          <w:sz w:val="20"/>
          <w:szCs w:val="20"/>
          <w:lang w:val="en-GB" w:eastAsia="en-US"/>
        </w:rPr>
        <w:t>FR2 MIMO test method</w:t>
      </w:r>
      <w:r w:rsidR="00F53790" w:rsidRPr="00CE69D6">
        <w:rPr>
          <w:rFonts w:ascii="Times New Roman" w:hAnsi="Times New Roman"/>
          <w:kern w:val="0"/>
          <w:sz w:val="20"/>
          <w:szCs w:val="20"/>
          <w:lang w:val="en-GB" w:eastAsia="en-US"/>
        </w:rPr>
        <w:t xml:space="preserve">” </w:t>
      </w:r>
      <w:proofErr w:type="spellStart"/>
      <w:r w:rsidRPr="00CE69D6">
        <w:rPr>
          <w:rFonts w:ascii="Times New Roman" w:hAnsi="Times New Roman"/>
          <w:kern w:val="0"/>
          <w:sz w:val="20"/>
          <w:szCs w:val="20"/>
          <w:lang w:val="en-GB" w:eastAsia="en-US"/>
        </w:rPr>
        <w:t>MediaTek</w:t>
      </w:r>
      <w:proofErr w:type="spellEnd"/>
      <w:r w:rsidRPr="00CE69D6">
        <w:rPr>
          <w:rFonts w:ascii="Times New Roman" w:hAnsi="Times New Roman"/>
          <w:kern w:val="0"/>
          <w:sz w:val="20"/>
          <w:szCs w:val="20"/>
          <w:lang w:val="en-GB" w:eastAsia="en-US"/>
        </w:rPr>
        <w:t xml:space="preserve"> Beijing Inc.</w:t>
      </w:r>
    </w:p>
    <w:p w:rsidR="00F53790" w:rsidRPr="00CE69D6" w:rsidRDefault="000F5DBE" w:rsidP="000F5DBE">
      <w:pPr>
        <w:pStyle w:val="afd"/>
        <w:widowControl/>
        <w:numPr>
          <w:ilvl w:val="0"/>
          <w:numId w:val="44"/>
        </w:numPr>
        <w:tabs>
          <w:tab w:val="left" w:pos="-1530"/>
        </w:tabs>
        <w:snapToGrid w:val="0"/>
        <w:spacing w:after="120"/>
        <w:ind w:leftChars="0"/>
        <w:contextualSpacing/>
        <w:jc w:val="left"/>
        <w:rPr>
          <w:rFonts w:ascii="Times New Roman" w:hAnsi="Times New Roman"/>
          <w:kern w:val="0"/>
          <w:sz w:val="20"/>
          <w:szCs w:val="20"/>
          <w:lang w:val="en-GB" w:eastAsia="en-US"/>
        </w:rPr>
      </w:pPr>
      <w:r w:rsidRPr="00CE69D6">
        <w:rPr>
          <w:rFonts w:ascii="Times New Roman" w:hAnsi="Times New Roman"/>
          <w:kern w:val="0"/>
          <w:sz w:val="20"/>
          <w:szCs w:val="20"/>
          <w:lang w:val="en-GB" w:eastAsia="en-US"/>
        </w:rPr>
        <w:t>R4-1915045</w:t>
      </w:r>
      <w:r w:rsidR="00F53790" w:rsidRPr="00CE69D6">
        <w:rPr>
          <w:rFonts w:ascii="Times New Roman" w:hAnsi="Times New Roman"/>
          <w:kern w:val="0"/>
          <w:sz w:val="20"/>
          <w:szCs w:val="20"/>
          <w:lang w:val="en-GB" w:eastAsia="en-US"/>
        </w:rPr>
        <w:t xml:space="preserve"> “</w:t>
      </w:r>
      <w:r w:rsidRPr="00CE69D6">
        <w:rPr>
          <w:rFonts w:ascii="Times New Roman" w:hAnsi="Times New Roman"/>
          <w:kern w:val="0"/>
          <w:sz w:val="20"/>
          <w:szCs w:val="20"/>
          <w:lang w:val="en-GB" w:eastAsia="en-US"/>
        </w:rPr>
        <w:t>Views on the UE rotations and orientations in FR2 MIMO OTA test</w:t>
      </w:r>
      <w:r w:rsidR="00F53790" w:rsidRPr="00CE69D6">
        <w:rPr>
          <w:rFonts w:ascii="Times New Roman" w:hAnsi="Times New Roman"/>
          <w:kern w:val="0"/>
          <w:sz w:val="20"/>
          <w:szCs w:val="20"/>
          <w:lang w:val="en-GB" w:eastAsia="en-US"/>
        </w:rPr>
        <w:t xml:space="preserve">” </w:t>
      </w:r>
      <w:r w:rsidRPr="00CE69D6">
        <w:rPr>
          <w:rFonts w:ascii="Times New Roman" w:hAnsi="Times New Roman"/>
          <w:kern w:val="0"/>
          <w:sz w:val="20"/>
          <w:szCs w:val="20"/>
          <w:lang w:val="en-GB" w:eastAsia="en-US"/>
        </w:rPr>
        <w:t>Sony, MVG Industries</w:t>
      </w:r>
    </w:p>
    <w:p w:rsidR="00F53790" w:rsidRPr="00CE69D6" w:rsidRDefault="000F5DBE" w:rsidP="000F5DBE">
      <w:pPr>
        <w:pStyle w:val="afd"/>
        <w:widowControl/>
        <w:numPr>
          <w:ilvl w:val="0"/>
          <w:numId w:val="44"/>
        </w:numPr>
        <w:tabs>
          <w:tab w:val="left" w:pos="-1530"/>
        </w:tabs>
        <w:snapToGrid w:val="0"/>
        <w:spacing w:after="120"/>
        <w:ind w:leftChars="0"/>
        <w:contextualSpacing/>
        <w:jc w:val="left"/>
        <w:rPr>
          <w:rFonts w:ascii="Times New Roman" w:hAnsi="Times New Roman"/>
          <w:kern w:val="0"/>
          <w:sz w:val="20"/>
          <w:szCs w:val="20"/>
          <w:lang w:val="en-GB" w:eastAsia="en-US"/>
        </w:rPr>
      </w:pPr>
      <w:r w:rsidRPr="00CE69D6">
        <w:rPr>
          <w:rFonts w:ascii="Times New Roman" w:hAnsi="Times New Roman"/>
          <w:kern w:val="0"/>
          <w:sz w:val="20"/>
          <w:szCs w:val="20"/>
          <w:lang w:val="en-GB" w:eastAsia="en-US"/>
        </w:rPr>
        <w:t>R4-1915062</w:t>
      </w:r>
      <w:r w:rsidR="00F53790" w:rsidRPr="00CE69D6">
        <w:rPr>
          <w:rFonts w:ascii="Times New Roman" w:hAnsi="Times New Roman"/>
          <w:kern w:val="0"/>
          <w:sz w:val="20"/>
          <w:szCs w:val="20"/>
          <w:lang w:val="en-GB" w:eastAsia="en-US"/>
        </w:rPr>
        <w:t xml:space="preserve"> “</w:t>
      </w:r>
      <w:r w:rsidRPr="00CE69D6">
        <w:rPr>
          <w:rFonts w:ascii="Times New Roman" w:hAnsi="Times New Roman"/>
          <w:kern w:val="0"/>
          <w:sz w:val="20"/>
          <w:szCs w:val="20"/>
          <w:lang w:val="en-GB" w:eastAsia="en-US"/>
        </w:rPr>
        <w:t>Range length and probe layout considerations in 5G NR FR2</w:t>
      </w:r>
      <w:r w:rsidR="00F53790" w:rsidRPr="00CE69D6">
        <w:rPr>
          <w:rFonts w:ascii="Times New Roman" w:hAnsi="Times New Roman"/>
          <w:kern w:val="0"/>
          <w:sz w:val="20"/>
          <w:szCs w:val="20"/>
          <w:lang w:val="en-GB" w:eastAsia="en-US"/>
        </w:rPr>
        <w:t>”</w:t>
      </w:r>
      <w:r w:rsidR="00F53790" w:rsidRPr="00CE69D6">
        <w:t xml:space="preserve"> </w:t>
      </w:r>
      <w:r w:rsidRPr="00CE69D6">
        <w:rPr>
          <w:rFonts w:ascii="Times New Roman" w:hAnsi="Times New Roman"/>
          <w:kern w:val="0"/>
          <w:sz w:val="20"/>
          <w:szCs w:val="20"/>
          <w:lang w:val="en-GB" w:eastAsia="en-US"/>
        </w:rPr>
        <w:t>Spirent Communications</w:t>
      </w:r>
    </w:p>
    <w:p w:rsidR="00F53790" w:rsidRPr="00CE69D6" w:rsidRDefault="000F5DBE" w:rsidP="000F5DBE">
      <w:pPr>
        <w:pStyle w:val="afd"/>
        <w:widowControl/>
        <w:numPr>
          <w:ilvl w:val="0"/>
          <w:numId w:val="44"/>
        </w:numPr>
        <w:tabs>
          <w:tab w:val="left" w:pos="-1530"/>
        </w:tabs>
        <w:snapToGrid w:val="0"/>
        <w:spacing w:after="120"/>
        <w:ind w:leftChars="0"/>
        <w:contextualSpacing/>
        <w:jc w:val="left"/>
        <w:rPr>
          <w:rFonts w:ascii="Times New Roman" w:hAnsi="Times New Roman"/>
          <w:kern w:val="0"/>
          <w:sz w:val="20"/>
          <w:szCs w:val="20"/>
          <w:lang w:val="en-GB" w:eastAsia="en-US"/>
        </w:rPr>
      </w:pPr>
      <w:r w:rsidRPr="00CE69D6">
        <w:rPr>
          <w:rFonts w:ascii="Times New Roman" w:hAnsi="Times New Roman"/>
          <w:kern w:val="0"/>
          <w:sz w:val="20"/>
          <w:szCs w:val="20"/>
          <w:lang w:val="en-GB" w:eastAsia="en-US"/>
        </w:rPr>
        <w:t>R4-1915072</w:t>
      </w:r>
      <w:r w:rsidR="00F53790" w:rsidRPr="00CE69D6">
        <w:rPr>
          <w:rFonts w:ascii="Times New Roman" w:hAnsi="Times New Roman"/>
          <w:kern w:val="0"/>
          <w:sz w:val="20"/>
          <w:szCs w:val="20"/>
          <w:lang w:val="en-GB" w:eastAsia="en-US"/>
        </w:rPr>
        <w:t xml:space="preserve"> “</w:t>
      </w:r>
      <w:r w:rsidRPr="00CE69D6">
        <w:rPr>
          <w:rFonts w:ascii="Times New Roman" w:hAnsi="Times New Roman"/>
          <w:kern w:val="0"/>
          <w:sz w:val="20"/>
          <w:szCs w:val="20"/>
          <w:lang w:val="en-GB" w:eastAsia="en-US"/>
        </w:rPr>
        <w:t>Sensitivity of PSP to UE position in test volume</w:t>
      </w:r>
      <w:r w:rsidR="00F53790" w:rsidRPr="00CE69D6">
        <w:rPr>
          <w:rFonts w:ascii="Times New Roman" w:hAnsi="Times New Roman"/>
          <w:kern w:val="0"/>
          <w:sz w:val="20"/>
          <w:szCs w:val="20"/>
          <w:lang w:val="en-GB" w:eastAsia="en-US"/>
        </w:rPr>
        <w:t>” Spirent Communications</w:t>
      </w:r>
    </w:p>
    <w:p w:rsidR="00F53790" w:rsidRPr="00CE69D6" w:rsidRDefault="000F5DBE" w:rsidP="000F5DBE">
      <w:pPr>
        <w:pStyle w:val="afd"/>
        <w:widowControl/>
        <w:numPr>
          <w:ilvl w:val="0"/>
          <w:numId w:val="44"/>
        </w:numPr>
        <w:tabs>
          <w:tab w:val="left" w:pos="-1530"/>
        </w:tabs>
        <w:snapToGrid w:val="0"/>
        <w:spacing w:after="120"/>
        <w:ind w:leftChars="0"/>
        <w:contextualSpacing/>
        <w:jc w:val="left"/>
        <w:rPr>
          <w:rFonts w:ascii="Times New Roman" w:hAnsi="Times New Roman"/>
          <w:kern w:val="0"/>
          <w:sz w:val="20"/>
          <w:szCs w:val="20"/>
          <w:lang w:val="en-GB" w:eastAsia="en-US"/>
        </w:rPr>
      </w:pPr>
      <w:r w:rsidRPr="00CE69D6">
        <w:rPr>
          <w:rFonts w:ascii="Times New Roman" w:hAnsi="Times New Roman"/>
          <w:kern w:val="0"/>
          <w:sz w:val="20"/>
          <w:szCs w:val="20"/>
          <w:lang w:val="en-GB" w:eastAsia="en-US"/>
        </w:rPr>
        <w:t xml:space="preserve">R4-1915075 </w:t>
      </w:r>
      <w:r w:rsidR="00F53790" w:rsidRPr="00CE69D6">
        <w:rPr>
          <w:rFonts w:ascii="Times New Roman" w:hAnsi="Times New Roman"/>
          <w:kern w:val="0"/>
          <w:sz w:val="20"/>
          <w:szCs w:val="20"/>
          <w:lang w:val="en-GB" w:eastAsia="en-US"/>
        </w:rPr>
        <w:t>“</w:t>
      </w:r>
      <w:r w:rsidRPr="00CE69D6">
        <w:rPr>
          <w:rFonts w:ascii="Times New Roman" w:hAnsi="Times New Roman"/>
          <w:kern w:val="0"/>
          <w:sz w:val="20"/>
          <w:szCs w:val="20"/>
          <w:lang w:val="en-GB" w:eastAsia="en-US"/>
        </w:rPr>
        <w:t>On UL UBF for NR FR2 MIMO OTA</w:t>
      </w:r>
      <w:r w:rsidR="00F53790" w:rsidRPr="00CE69D6">
        <w:rPr>
          <w:rFonts w:ascii="Times New Roman" w:hAnsi="Times New Roman"/>
          <w:kern w:val="0"/>
          <w:sz w:val="20"/>
          <w:szCs w:val="20"/>
          <w:lang w:val="en-GB" w:eastAsia="en-US"/>
        </w:rPr>
        <w:t xml:space="preserve">” </w:t>
      </w:r>
      <w:proofErr w:type="spellStart"/>
      <w:r w:rsidRPr="00CE69D6">
        <w:rPr>
          <w:rFonts w:ascii="Times New Roman" w:hAnsi="Times New Roman"/>
          <w:kern w:val="0"/>
          <w:sz w:val="20"/>
          <w:szCs w:val="20"/>
          <w:lang w:val="en-GB" w:eastAsia="en-US"/>
        </w:rPr>
        <w:t>Keysight</w:t>
      </w:r>
      <w:proofErr w:type="spellEnd"/>
      <w:r w:rsidRPr="00CE69D6">
        <w:rPr>
          <w:rFonts w:ascii="Times New Roman" w:hAnsi="Times New Roman"/>
          <w:kern w:val="0"/>
          <w:sz w:val="20"/>
          <w:szCs w:val="20"/>
          <w:lang w:val="en-GB" w:eastAsia="en-US"/>
        </w:rPr>
        <w:t xml:space="preserve"> Technologies UK Ltd</w:t>
      </w:r>
    </w:p>
    <w:p w:rsidR="00F53790" w:rsidRPr="00CE69D6" w:rsidRDefault="000F5DBE" w:rsidP="000F5DBE">
      <w:pPr>
        <w:pStyle w:val="afd"/>
        <w:widowControl/>
        <w:numPr>
          <w:ilvl w:val="0"/>
          <w:numId w:val="44"/>
        </w:numPr>
        <w:tabs>
          <w:tab w:val="left" w:pos="-1530"/>
        </w:tabs>
        <w:snapToGrid w:val="0"/>
        <w:spacing w:after="120"/>
        <w:ind w:leftChars="0"/>
        <w:contextualSpacing/>
        <w:jc w:val="left"/>
        <w:rPr>
          <w:rFonts w:ascii="Times New Roman" w:hAnsi="Times New Roman"/>
          <w:kern w:val="0"/>
          <w:sz w:val="20"/>
          <w:szCs w:val="20"/>
          <w:lang w:val="en-GB" w:eastAsia="en-US"/>
        </w:rPr>
      </w:pPr>
      <w:r w:rsidRPr="00CE69D6">
        <w:rPr>
          <w:rFonts w:ascii="Times New Roman" w:hAnsi="Times New Roman"/>
          <w:kern w:val="0"/>
          <w:sz w:val="20"/>
          <w:szCs w:val="20"/>
          <w:lang w:val="en-GB" w:eastAsia="en-US"/>
        </w:rPr>
        <w:t>R4-1915078</w:t>
      </w:r>
      <w:r w:rsidR="00F53790" w:rsidRPr="00CE69D6">
        <w:rPr>
          <w:rFonts w:ascii="Times New Roman" w:hAnsi="Times New Roman"/>
          <w:kern w:val="0"/>
          <w:sz w:val="20"/>
          <w:szCs w:val="20"/>
          <w:lang w:val="en-GB" w:eastAsia="en-US"/>
        </w:rPr>
        <w:t xml:space="preserve"> “</w:t>
      </w:r>
      <w:r w:rsidRPr="00CE69D6">
        <w:rPr>
          <w:rFonts w:ascii="Times New Roman" w:hAnsi="Times New Roman"/>
          <w:kern w:val="0"/>
          <w:sz w:val="20"/>
          <w:szCs w:val="20"/>
          <w:lang w:val="en-GB" w:eastAsia="en-US"/>
        </w:rPr>
        <w:t>Channel Model Validation for FR2 MIMO OTA</w:t>
      </w:r>
      <w:r w:rsidR="00F53790" w:rsidRPr="00CE69D6">
        <w:rPr>
          <w:rFonts w:ascii="Times New Roman" w:hAnsi="Times New Roman"/>
          <w:kern w:val="0"/>
          <w:sz w:val="20"/>
          <w:szCs w:val="20"/>
          <w:lang w:val="en-GB" w:eastAsia="en-US"/>
        </w:rPr>
        <w:t xml:space="preserve">” </w:t>
      </w:r>
      <w:proofErr w:type="spellStart"/>
      <w:r w:rsidRPr="00CE69D6">
        <w:rPr>
          <w:rFonts w:ascii="Times New Roman" w:hAnsi="Times New Roman"/>
          <w:kern w:val="0"/>
          <w:sz w:val="20"/>
          <w:szCs w:val="20"/>
          <w:lang w:val="en-GB" w:eastAsia="en-US"/>
        </w:rPr>
        <w:t>Keysight</w:t>
      </w:r>
      <w:proofErr w:type="spellEnd"/>
      <w:r w:rsidRPr="00CE69D6">
        <w:rPr>
          <w:rFonts w:ascii="Times New Roman" w:hAnsi="Times New Roman"/>
          <w:kern w:val="0"/>
          <w:sz w:val="20"/>
          <w:szCs w:val="20"/>
          <w:lang w:val="en-GB" w:eastAsia="en-US"/>
        </w:rPr>
        <w:t xml:space="preserve"> Technologies UK Ltd</w:t>
      </w:r>
    </w:p>
    <w:p w:rsidR="00F53790" w:rsidRPr="00CE69D6" w:rsidRDefault="000F5DBE" w:rsidP="000F5DBE">
      <w:pPr>
        <w:pStyle w:val="afd"/>
        <w:widowControl/>
        <w:numPr>
          <w:ilvl w:val="0"/>
          <w:numId w:val="44"/>
        </w:numPr>
        <w:tabs>
          <w:tab w:val="left" w:pos="-1530"/>
        </w:tabs>
        <w:snapToGrid w:val="0"/>
        <w:spacing w:after="120"/>
        <w:ind w:leftChars="0"/>
        <w:contextualSpacing/>
        <w:jc w:val="left"/>
        <w:rPr>
          <w:rFonts w:ascii="Times New Roman" w:hAnsi="Times New Roman"/>
          <w:kern w:val="0"/>
          <w:sz w:val="20"/>
          <w:szCs w:val="20"/>
          <w:lang w:val="en-GB" w:eastAsia="en-US"/>
        </w:rPr>
      </w:pPr>
      <w:r w:rsidRPr="00CE69D6">
        <w:rPr>
          <w:rFonts w:ascii="Times New Roman" w:hAnsi="Times New Roman"/>
          <w:kern w:val="0"/>
          <w:sz w:val="20"/>
          <w:szCs w:val="20"/>
          <w:lang w:val="en-GB" w:eastAsia="en-US"/>
        </w:rPr>
        <w:t>R4-1915079</w:t>
      </w:r>
      <w:r w:rsidR="00F53790" w:rsidRPr="00CE69D6">
        <w:rPr>
          <w:rFonts w:ascii="Times New Roman" w:hAnsi="Times New Roman"/>
          <w:kern w:val="0"/>
          <w:sz w:val="20"/>
          <w:szCs w:val="20"/>
          <w:lang w:val="en-GB" w:eastAsia="en-US"/>
        </w:rPr>
        <w:t xml:space="preserve"> “</w:t>
      </w:r>
      <w:r w:rsidRPr="00CE69D6">
        <w:rPr>
          <w:rFonts w:ascii="Times New Roman" w:hAnsi="Times New Roman"/>
          <w:kern w:val="0"/>
          <w:sz w:val="20"/>
          <w:szCs w:val="20"/>
          <w:lang w:val="en-GB" w:eastAsia="en-US"/>
        </w:rPr>
        <w:t>System Implementation of FR2 3D MPAC Systems</w:t>
      </w:r>
      <w:r w:rsidR="00F53790" w:rsidRPr="00CE69D6">
        <w:rPr>
          <w:rFonts w:ascii="Times New Roman" w:hAnsi="Times New Roman"/>
          <w:kern w:val="0"/>
          <w:sz w:val="20"/>
          <w:szCs w:val="20"/>
          <w:lang w:val="en-GB" w:eastAsia="en-US"/>
        </w:rPr>
        <w:t xml:space="preserve">” </w:t>
      </w:r>
      <w:proofErr w:type="spellStart"/>
      <w:r w:rsidRPr="00CE69D6">
        <w:rPr>
          <w:rFonts w:ascii="Times New Roman" w:hAnsi="Times New Roman"/>
          <w:kern w:val="0"/>
          <w:sz w:val="20"/>
          <w:szCs w:val="20"/>
          <w:lang w:val="en-GB" w:eastAsia="en-US"/>
        </w:rPr>
        <w:t>Keysight</w:t>
      </w:r>
      <w:proofErr w:type="spellEnd"/>
      <w:r w:rsidRPr="00CE69D6">
        <w:rPr>
          <w:rFonts w:ascii="Times New Roman" w:hAnsi="Times New Roman"/>
          <w:kern w:val="0"/>
          <w:sz w:val="20"/>
          <w:szCs w:val="20"/>
          <w:lang w:val="en-GB" w:eastAsia="en-US"/>
        </w:rPr>
        <w:t xml:space="preserve"> Technologies UK Ltd</w:t>
      </w:r>
    </w:p>
    <w:p w:rsidR="00F53790" w:rsidRPr="00CE69D6" w:rsidRDefault="000F5DBE" w:rsidP="000F5DBE">
      <w:pPr>
        <w:pStyle w:val="afd"/>
        <w:widowControl/>
        <w:numPr>
          <w:ilvl w:val="0"/>
          <w:numId w:val="44"/>
        </w:numPr>
        <w:tabs>
          <w:tab w:val="left" w:pos="-1530"/>
        </w:tabs>
        <w:snapToGrid w:val="0"/>
        <w:spacing w:after="120"/>
        <w:ind w:leftChars="0"/>
        <w:contextualSpacing/>
        <w:jc w:val="left"/>
        <w:rPr>
          <w:rFonts w:ascii="Times New Roman" w:hAnsi="Times New Roman"/>
          <w:kern w:val="0"/>
          <w:sz w:val="20"/>
          <w:szCs w:val="20"/>
          <w:lang w:val="en-GB" w:eastAsia="en-US"/>
        </w:rPr>
      </w:pPr>
      <w:r w:rsidRPr="00CE69D6">
        <w:rPr>
          <w:rFonts w:ascii="Times New Roman" w:hAnsi="Times New Roman"/>
          <w:kern w:val="0"/>
          <w:sz w:val="20"/>
          <w:szCs w:val="20"/>
          <w:lang w:val="en-GB" w:eastAsia="en-US"/>
        </w:rPr>
        <w:t>R4-1916175</w:t>
      </w:r>
      <w:r w:rsidR="00F53790" w:rsidRPr="00CE69D6">
        <w:rPr>
          <w:rFonts w:ascii="Times New Roman" w:hAnsi="Times New Roman"/>
          <w:kern w:val="0"/>
          <w:sz w:val="20"/>
          <w:szCs w:val="20"/>
          <w:lang w:val="en-GB" w:eastAsia="en-US"/>
        </w:rPr>
        <w:t xml:space="preserve"> </w:t>
      </w:r>
      <w:r w:rsidRPr="00CE69D6">
        <w:rPr>
          <w:rFonts w:ascii="Times New Roman" w:hAnsi="Times New Roman"/>
          <w:kern w:val="0"/>
          <w:sz w:val="20"/>
          <w:szCs w:val="20"/>
          <w:lang w:val="en-GB" w:eastAsia="en-US"/>
        </w:rPr>
        <w:t xml:space="preserve">“System Implementation of FR2 3D MPAC Systems” </w:t>
      </w:r>
      <w:proofErr w:type="spellStart"/>
      <w:r w:rsidRPr="00CE69D6">
        <w:rPr>
          <w:rFonts w:ascii="Times New Roman" w:hAnsi="Times New Roman"/>
          <w:kern w:val="0"/>
          <w:sz w:val="20"/>
          <w:szCs w:val="20"/>
          <w:lang w:val="en-GB" w:eastAsia="en-US"/>
        </w:rPr>
        <w:t>Keysight</w:t>
      </w:r>
      <w:proofErr w:type="spellEnd"/>
      <w:r w:rsidRPr="00CE69D6">
        <w:rPr>
          <w:rFonts w:ascii="Times New Roman" w:hAnsi="Times New Roman"/>
          <w:kern w:val="0"/>
          <w:sz w:val="20"/>
          <w:szCs w:val="20"/>
          <w:lang w:val="en-GB" w:eastAsia="en-US"/>
        </w:rPr>
        <w:t xml:space="preserve"> Technologies UK Ltd</w:t>
      </w:r>
    </w:p>
    <w:p w:rsidR="00F53790" w:rsidRPr="00CE69D6" w:rsidRDefault="000F5DBE" w:rsidP="000F5DBE">
      <w:pPr>
        <w:pStyle w:val="afd"/>
        <w:widowControl/>
        <w:numPr>
          <w:ilvl w:val="0"/>
          <w:numId w:val="44"/>
        </w:numPr>
        <w:tabs>
          <w:tab w:val="left" w:pos="-1530"/>
        </w:tabs>
        <w:snapToGrid w:val="0"/>
        <w:spacing w:after="120"/>
        <w:ind w:leftChars="0"/>
        <w:contextualSpacing/>
        <w:jc w:val="left"/>
        <w:rPr>
          <w:rFonts w:ascii="Times New Roman" w:hAnsi="Times New Roman"/>
          <w:kern w:val="0"/>
          <w:sz w:val="20"/>
          <w:szCs w:val="20"/>
          <w:lang w:val="en-GB" w:eastAsia="en-US"/>
        </w:rPr>
      </w:pPr>
      <w:r w:rsidRPr="00CE69D6">
        <w:rPr>
          <w:rFonts w:ascii="Times New Roman" w:hAnsi="Times New Roman"/>
          <w:kern w:val="0"/>
          <w:sz w:val="20"/>
          <w:szCs w:val="20"/>
          <w:lang w:val="en-GB" w:eastAsia="en-US"/>
        </w:rPr>
        <w:t>R4-1915090</w:t>
      </w:r>
      <w:r w:rsidR="00F53790" w:rsidRPr="00CE69D6">
        <w:rPr>
          <w:rFonts w:ascii="Times New Roman" w:hAnsi="Times New Roman"/>
          <w:kern w:val="0"/>
          <w:sz w:val="20"/>
          <w:szCs w:val="20"/>
          <w:lang w:val="en-GB" w:eastAsia="en-US"/>
        </w:rPr>
        <w:t xml:space="preserve"> “</w:t>
      </w:r>
      <w:r w:rsidRPr="00CE69D6">
        <w:rPr>
          <w:rFonts w:ascii="Times New Roman" w:hAnsi="Times New Roman"/>
          <w:kern w:val="0"/>
          <w:sz w:val="20"/>
          <w:szCs w:val="20"/>
          <w:lang w:val="en-GB" w:eastAsia="en-US"/>
        </w:rPr>
        <w:t>Views on UE orientations and test positions for FR2 MIMO OTA</w:t>
      </w:r>
      <w:r w:rsidR="00F53790" w:rsidRPr="00CE69D6">
        <w:rPr>
          <w:rFonts w:ascii="Times New Roman" w:hAnsi="Times New Roman"/>
          <w:kern w:val="0"/>
          <w:sz w:val="20"/>
          <w:szCs w:val="20"/>
          <w:lang w:val="en-GB" w:eastAsia="en-US"/>
        </w:rPr>
        <w:t xml:space="preserve">” </w:t>
      </w:r>
      <w:r w:rsidRPr="00CE69D6">
        <w:rPr>
          <w:rFonts w:ascii="Times New Roman" w:hAnsi="Times New Roman"/>
          <w:kern w:val="0"/>
          <w:sz w:val="20"/>
          <w:szCs w:val="20"/>
          <w:lang w:val="en-GB" w:eastAsia="en-US"/>
        </w:rPr>
        <w:t>Qualcomm Incorporated</w:t>
      </w:r>
    </w:p>
    <w:p w:rsidR="00F53790" w:rsidRPr="00CE69D6" w:rsidRDefault="000F5DBE" w:rsidP="000F5DBE">
      <w:pPr>
        <w:pStyle w:val="afd"/>
        <w:widowControl/>
        <w:numPr>
          <w:ilvl w:val="0"/>
          <w:numId w:val="44"/>
        </w:numPr>
        <w:tabs>
          <w:tab w:val="left" w:pos="-1530"/>
        </w:tabs>
        <w:snapToGrid w:val="0"/>
        <w:spacing w:after="120"/>
        <w:ind w:leftChars="0"/>
        <w:contextualSpacing/>
        <w:jc w:val="left"/>
        <w:rPr>
          <w:rFonts w:ascii="Times New Roman" w:hAnsi="Times New Roman"/>
          <w:kern w:val="0"/>
          <w:sz w:val="20"/>
          <w:szCs w:val="20"/>
          <w:lang w:val="en-GB" w:eastAsia="en-US"/>
        </w:rPr>
      </w:pPr>
      <w:r w:rsidRPr="00CE69D6">
        <w:rPr>
          <w:rFonts w:ascii="Times New Roman" w:hAnsi="Times New Roman"/>
          <w:kern w:val="0"/>
          <w:sz w:val="20"/>
          <w:szCs w:val="20"/>
          <w:lang w:val="en-GB" w:eastAsia="en-US"/>
        </w:rPr>
        <w:t>R4-1915091</w:t>
      </w:r>
      <w:r w:rsidR="00F53790" w:rsidRPr="00CE69D6">
        <w:rPr>
          <w:rFonts w:ascii="Times New Roman" w:hAnsi="Times New Roman"/>
          <w:kern w:val="0"/>
          <w:sz w:val="20"/>
          <w:szCs w:val="20"/>
          <w:lang w:val="en-GB" w:eastAsia="en-US"/>
        </w:rPr>
        <w:t xml:space="preserve"> “</w:t>
      </w:r>
      <w:r w:rsidRPr="00CE69D6">
        <w:rPr>
          <w:rFonts w:ascii="Times New Roman" w:hAnsi="Times New Roman"/>
          <w:kern w:val="0"/>
          <w:sz w:val="20"/>
          <w:szCs w:val="20"/>
          <w:lang w:val="en-GB" w:eastAsia="en-US"/>
        </w:rPr>
        <w:t>Adding 64QAM RMC for NR FR2 MIMO OTA</w:t>
      </w:r>
      <w:r w:rsidR="00F53790" w:rsidRPr="00CE69D6">
        <w:rPr>
          <w:rFonts w:ascii="Times New Roman" w:hAnsi="Times New Roman"/>
          <w:kern w:val="0"/>
          <w:sz w:val="20"/>
          <w:szCs w:val="20"/>
          <w:lang w:val="en-GB" w:eastAsia="en-US"/>
        </w:rPr>
        <w:t xml:space="preserve">” </w:t>
      </w:r>
      <w:r w:rsidRPr="00CE69D6">
        <w:rPr>
          <w:rFonts w:ascii="Times New Roman" w:hAnsi="Times New Roman"/>
          <w:kern w:val="0"/>
          <w:sz w:val="20"/>
          <w:szCs w:val="20"/>
          <w:lang w:val="en-GB" w:eastAsia="en-US"/>
        </w:rPr>
        <w:t>Qualcomm Incorporated</w:t>
      </w:r>
    </w:p>
    <w:p w:rsidR="00F53790" w:rsidRPr="00CE69D6" w:rsidRDefault="000F5DBE" w:rsidP="000F5DBE">
      <w:pPr>
        <w:pStyle w:val="afd"/>
        <w:widowControl/>
        <w:numPr>
          <w:ilvl w:val="0"/>
          <w:numId w:val="44"/>
        </w:numPr>
        <w:tabs>
          <w:tab w:val="left" w:pos="-1530"/>
        </w:tabs>
        <w:snapToGrid w:val="0"/>
        <w:spacing w:after="120"/>
        <w:ind w:leftChars="0"/>
        <w:contextualSpacing/>
        <w:jc w:val="left"/>
        <w:rPr>
          <w:rFonts w:ascii="Times New Roman" w:hAnsi="Times New Roman"/>
          <w:kern w:val="0"/>
          <w:sz w:val="20"/>
          <w:szCs w:val="20"/>
          <w:lang w:val="en-GB" w:eastAsia="en-US"/>
        </w:rPr>
      </w:pPr>
      <w:r w:rsidRPr="00CE69D6">
        <w:rPr>
          <w:rFonts w:ascii="Times New Roman" w:hAnsi="Times New Roman"/>
          <w:kern w:val="0"/>
          <w:sz w:val="20"/>
          <w:szCs w:val="20"/>
          <w:lang w:val="en-GB" w:eastAsia="en-US"/>
        </w:rPr>
        <w:t>R4-1916176</w:t>
      </w:r>
      <w:r w:rsidR="00F53790" w:rsidRPr="00CE69D6">
        <w:rPr>
          <w:rFonts w:ascii="Times New Roman" w:hAnsi="Times New Roman"/>
          <w:kern w:val="0"/>
          <w:sz w:val="20"/>
          <w:szCs w:val="20"/>
          <w:lang w:val="en-GB" w:eastAsia="en-US"/>
        </w:rPr>
        <w:t xml:space="preserve"> “</w:t>
      </w:r>
      <w:r w:rsidRPr="00CE69D6">
        <w:rPr>
          <w:rFonts w:ascii="Times New Roman" w:hAnsi="Times New Roman"/>
          <w:kern w:val="0"/>
          <w:sz w:val="20"/>
          <w:szCs w:val="20"/>
          <w:lang w:val="en-GB" w:eastAsia="en-US"/>
        </w:rPr>
        <w:t>TP to TR 38.827 on 64QAM RMC for NR FR2 MIMO OTA</w:t>
      </w:r>
      <w:r w:rsidR="00F53790" w:rsidRPr="00CE69D6">
        <w:rPr>
          <w:rFonts w:ascii="Times New Roman" w:hAnsi="Times New Roman"/>
          <w:kern w:val="0"/>
          <w:sz w:val="20"/>
          <w:szCs w:val="20"/>
          <w:lang w:val="en-GB" w:eastAsia="en-US"/>
        </w:rPr>
        <w:t xml:space="preserve">” </w:t>
      </w:r>
      <w:r w:rsidRPr="00CE69D6">
        <w:rPr>
          <w:rFonts w:ascii="Times New Roman" w:hAnsi="Times New Roman"/>
          <w:kern w:val="0"/>
          <w:sz w:val="20"/>
          <w:szCs w:val="20"/>
          <w:lang w:val="en-GB" w:eastAsia="en-US"/>
        </w:rPr>
        <w:t>Qualcomm Incorporated</w:t>
      </w:r>
    </w:p>
    <w:p w:rsidR="00F53790" w:rsidRPr="00CE69D6" w:rsidRDefault="000F5DBE" w:rsidP="000F5DBE">
      <w:pPr>
        <w:pStyle w:val="afd"/>
        <w:widowControl/>
        <w:numPr>
          <w:ilvl w:val="0"/>
          <w:numId w:val="44"/>
        </w:numPr>
        <w:tabs>
          <w:tab w:val="left" w:pos="-1530"/>
        </w:tabs>
        <w:snapToGrid w:val="0"/>
        <w:spacing w:after="120"/>
        <w:ind w:leftChars="0"/>
        <w:contextualSpacing/>
        <w:jc w:val="left"/>
        <w:rPr>
          <w:rFonts w:ascii="Times New Roman" w:hAnsi="Times New Roman"/>
          <w:kern w:val="0"/>
          <w:sz w:val="20"/>
          <w:szCs w:val="20"/>
          <w:lang w:val="en-GB" w:eastAsia="en-US"/>
        </w:rPr>
      </w:pPr>
      <w:r w:rsidRPr="00CE69D6">
        <w:rPr>
          <w:rFonts w:ascii="Times New Roman" w:hAnsi="Times New Roman"/>
          <w:kern w:val="0"/>
          <w:sz w:val="20"/>
          <w:szCs w:val="20"/>
          <w:lang w:val="en-GB" w:eastAsia="en-US"/>
        </w:rPr>
        <w:t>R4-1913676</w:t>
      </w:r>
      <w:r w:rsidR="00F53790" w:rsidRPr="00CE69D6">
        <w:rPr>
          <w:rFonts w:ascii="Times New Roman" w:hAnsi="Times New Roman"/>
          <w:kern w:val="0"/>
          <w:sz w:val="20"/>
          <w:szCs w:val="20"/>
          <w:lang w:val="en-GB" w:eastAsia="en-US"/>
        </w:rPr>
        <w:t xml:space="preserve"> “</w:t>
      </w:r>
      <w:r w:rsidRPr="00CE69D6">
        <w:rPr>
          <w:rFonts w:ascii="Times New Roman" w:hAnsi="Times New Roman"/>
          <w:kern w:val="0"/>
          <w:sz w:val="20"/>
          <w:szCs w:val="20"/>
          <w:lang w:val="en-GB" w:eastAsia="en-US"/>
        </w:rPr>
        <w:t>MIMO BS assumption and channel model definition</w:t>
      </w:r>
      <w:r w:rsidR="00F53790" w:rsidRPr="00CE69D6">
        <w:rPr>
          <w:rFonts w:ascii="Times New Roman" w:hAnsi="Times New Roman"/>
          <w:kern w:val="0"/>
          <w:sz w:val="20"/>
          <w:szCs w:val="20"/>
          <w:lang w:val="en-GB" w:eastAsia="en-US"/>
        </w:rPr>
        <w:t xml:space="preserve">” </w:t>
      </w:r>
      <w:proofErr w:type="spellStart"/>
      <w:r w:rsidRPr="00CE69D6">
        <w:rPr>
          <w:rFonts w:ascii="Times New Roman" w:hAnsi="Times New Roman"/>
          <w:kern w:val="0"/>
          <w:sz w:val="20"/>
          <w:szCs w:val="20"/>
          <w:lang w:val="en-GB" w:eastAsia="en-US"/>
        </w:rPr>
        <w:t>MediaTek</w:t>
      </w:r>
      <w:proofErr w:type="spellEnd"/>
      <w:r w:rsidRPr="00CE69D6">
        <w:rPr>
          <w:rFonts w:ascii="Times New Roman" w:hAnsi="Times New Roman"/>
          <w:kern w:val="0"/>
          <w:sz w:val="20"/>
          <w:szCs w:val="20"/>
          <w:lang w:val="en-GB" w:eastAsia="en-US"/>
        </w:rPr>
        <w:t xml:space="preserve"> Beijing Inc.</w:t>
      </w:r>
    </w:p>
    <w:p w:rsidR="000F5DBE" w:rsidRPr="00CE69D6" w:rsidRDefault="000F5DBE" w:rsidP="000F5DBE">
      <w:pPr>
        <w:pStyle w:val="afd"/>
        <w:widowControl/>
        <w:numPr>
          <w:ilvl w:val="0"/>
          <w:numId w:val="44"/>
        </w:numPr>
        <w:tabs>
          <w:tab w:val="left" w:pos="-1530"/>
        </w:tabs>
        <w:snapToGrid w:val="0"/>
        <w:spacing w:after="120"/>
        <w:ind w:leftChars="0"/>
        <w:contextualSpacing/>
        <w:jc w:val="left"/>
        <w:rPr>
          <w:rFonts w:ascii="Times New Roman" w:hAnsi="Times New Roman"/>
          <w:kern w:val="0"/>
          <w:sz w:val="20"/>
          <w:szCs w:val="20"/>
          <w:lang w:val="en-GB" w:eastAsia="en-US"/>
        </w:rPr>
      </w:pPr>
      <w:r w:rsidRPr="00CE69D6">
        <w:rPr>
          <w:rFonts w:ascii="Times New Roman" w:hAnsi="Times New Roman"/>
          <w:kern w:val="0"/>
          <w:sz w:val="20"/>
          <w:szCs w:val="20"/>
          <w:lang w:val="en-GB" w:eastAsia="en-US"/>
        </w:rPr>
        <w:t>R4-1914996 “FR1 MIMO OTA Channel model validation results” CAICT</w:t>
      </w:r>
    </w:p>
    <w:p w:rsidR="000F5DBE" w:rsidRPr="00CE69D6" w:rsidRDefault="000F5DBE" w:rsidP="000F5DBE">
      <w:pPr>
        <w:pStyle w:val="afd"/>
        <w:widowControl/>
        <w:numPr>
          <w:ilvl w:val="0"/>
          <w:numId w:val="44"/>
        </w:numPr>
        <w:tabs>
          <w:tab w:val="left" w:pos="-1530"/>
        </w:tabs>
        <w:snapToGrid w:val="0"/>
        <w:spacing w:after="120"/>
        <w:ind w:leftChars="0"/>
        <w:contextualSpacing/>
        <w:jc w:val="left"/>
        <w:rPr>
          <w:rFonts w:ascii="Times New Roman" w:hAnsi="Times New Roman"/>
          <w:kern w:val="0"/>
          <w:sz w:val="20"/>
          <w:szCs w:val="20"/>
          <w:lang w:val="en-GB" w:eastAsia="en-US"/>
        </w:rPr>
      </w:pPr>
      <w:r w:rsidRPr="00CE69D6">
        <w:rPr>
          <w:rFonts w:ascii="Times New Roman" w:hAnsi="Times New Roman"/>
          <w:kern w:val="0"/>
          <w:sz w:val="20"/>
          <w:szCs w:val="20"/>
          <w:lang w:val="en-GB" w:eastAsia="en-US"/>
        </w:rPr>
        <w:t xml:space="preserve">R4-1915076 “On path delay grids for NR FR1 and FR2 channel models” </w:t>
      </w:r>
      <w:proofErr w:type="spellStart"/>
      <w:r w:rsidRPr="00CE69D6">
        <w:rPr>
          <w:rFonts w:ascii="Times New Roman" w:hAnsi="Times New Roman"/>
          <w:kern w:val="0"/>
          <w:sz w:val="20"/>
          <w:szCs w:val="20"/>
          <w:lang w:val="en-GB" w:eastAsia="en-US"/>
        </w:rPr>
        <w:t>Keysight</w:t>
      </w:r>
      <w:proofErr w:type="spellEnd"/>
      <w:r w:rsidRPr="00CE69D6">
        <w:rPr>
          <w:rFonts w:ascii="Times New Roman" w:hAnsi="Times New Roman"/>
          <w:kern w:val="0"/>
          <w:sz w:val="20"/>
          <w:szCs w:val="20"/>
          <w:lang w:val="en-GB" w:eastAsia="en-US"/>
        </w:rPr>
        <w:t xml:space="preserve"> Technologies UK Ltd</w:t>
      </w:r>
    </w:p>
    <w:p w:rsidR="00860223" w:rsidRPr="00F53790" w:rsidRDefault="00860223" w:rsidP="003E3A1A">
      <w:pPr>
        <w:overflowPunct/>
        <w:autoSpaceDE/>
        <w:autoSpaceDN/>
        <w:snapToGrid w:val="0"/>
        <w:spacing w:after="0"/>
        <w:textAlignment w:val="auto"/>
        <w:rPr>
          <w:rFonts w:ascii="Arial" w:hAnsi="Arial" w:cs="Arial"/>
          <w:lang w:eastAsia="ja-JP"/>
        </w:rPr>
      </w:pPr>
    </w:p>
    <w:p w:rsidR="00F53790" w:rsidRPr="00C013E9" w:rsidRDefault="00F5379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lastRenderedPageBreak/>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603F" w:rsidRDefault="00D7603F">
      <w:r>
        <w:separator/>
      </w:r>
    </w:p>
  </w:endnote>
  <w:endnote w:type="continuationSeparator" w:id="0">
    <w:p w:rsidR="00D7603F" w:rsidRDefault="00D760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panose1 w:val="00000000000000000000"/>
    <w:charset w:val="86"/>
    <w:family w:val="roman"/>
    <w:notTrueType/>
    <w:pitch w:val="default"/>
  </w:font>
  <w:font w:name="游明朝">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6D11" w:rsidRDefault="00AB6D11">
    <w:pPr>
      <w:pStyle w:val="ab"/>
    </w:pPr>
    <w:r>
      <w:rPr>
        <w:rStyle w:val="ac"/>
      </w:rPr>
      <w:fldChar w:fldCharType="begin"/>
    </w:r>
    <w:r>
      <w:rPr>
        <w:rStyle w:val="ac"/>
      </w:rPr>
      <w:instrText xml:space="preserve"> PAGE </w:instrText>
    </w:r>
    <w:r>
      <w:rPr>
        <w:rStyle w:val="ac"/>
      </w:rPr>
      <w:fldChar w:fldCharType="separate"/>
    </w:r>
    <w:r w:rsidR="00A67069">
      <w:rPr>
        <w:rStyle w:val="ac"/>
      </w:rPr>
      <w:t>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A67069">
      <w:rPr>
        <w:rStyle w:val="ac"/>
      </w:rPr>
      <w:t>6</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603F" w:rsidRDefault="00D7603F">
      <w:r>
        <w:separator/>
      </w:r>
    </w:p>
  </w:footnote>
  <w:footnote w:type="continuationSeparator" w:id="0">
    <w:p w:rsidR="00D7603F" w:rsidRDefault="00D760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FD67B0"/>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1">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64E761C"/>
    <w:multiLevelType w:val="hybridMultilevel"/>
    <w:tmpl w:val="A24825F0"/>
    <w:lvl w:ilvl="0" w:tplc="B5421E8C">
      <w:start w:val="1"/>
      <w:numFmt w:val="bullet"/>
      <w:lvlText w:val="–"/>
      <w:lvlJc w:val="left"/>
      <w:pPr>
        <w:tabs>
          <w:tab w:val="num" w:pos="720"/>
        </w:tabs>
        <w:ind w:left="720" w:hanging="360"/>
      </w:pPr>
      <w:rPr>
        <w:rFonts w:ascii="Arial" w:hAnsi="Arial" w:hint="default"/>
      </w:rPr>
    </w:lvl>
    <w:lvl w:ilvl="1" w:tplc="53DC9230">
      <w:start w:val="1"/>
      <w:numFmt w:val="bullet"/>
      <w:lvlText w:val="–"/>
      <w:lvlJc w:val="left"/>
      <w:pPr>
        <w:tabs>
          <w:tab w:val="num" w:pos="1440"/>
        </w:tabs>
        <w:ind w:left="1440" w:hanging="360"/>
      </w:pPr>
      <w:rPr>
        <w:rFonts w:ascii="Arial" w:hAnsi="Arial" w:hint="default"/>
      </w:rPr>
    </w:lvl>
    <w:lvl w:ilvl="2" w:tplc="BC989E40" w:tentative="1">
      <w:start w:val="1"/>
      <w:numFmt w:val="bullet"/>
      <w:lvlText w:val="–"/>
      <w:lvlJc w:val="left"/>
      <w:pPr>
        <w:tabs>
          <w:tab w:val="num" w:pos="2160"/>
        </w:tabs>
        <w:ind w:left="2160" w:hanging="360"/>
      </w:pPr>
      <w:rPr>
        <w:rFonts w:ascii="Arial" w:hAnsi="Arial" w:hint="default"/>
      </w:rPr>
    </w:lvl>
    <w:lvl w:ilvl="3" w:tplc="684EF1AC" w:tentative="1">
      <w:start w:val="1"/>
      <w:numFmt w:val="bullet"/>
      <w:lvlText w:val="–"/>
      <w:lvlJc w:val="left"/>
      <w:pPr>
        <w:tabs>
          <w:tab w:val="num" w:pos="2880"/>
        </w:tabs>
        <w:ind w:left="2880" w:hanging="360"/>
      </w:pPr>
      <w:rPr>
        <w:rFonts w:ascii="Arial" w:hAnsi="Arial" w:hint="default"/>
      </w:rPr>
    </w:lvl>
    <w:lvl w:ilvl="4" w:tplc="0A663820" w:tentative="1">
      <w:start w:val="1"/>
      <w:numFmt w:val="bullet"/>
      <w:lvlText w:val="–"/>
      <w:lvlJc w:val="left"/>
      <w:pPr>
        <w:tabs>
          <w:tab w:val="num" w:pos="3600"/>
        </w:tabs>
        <w:ind w:left="3600" w:hanging="360"/>
      </w:pPr>
      <w:rPr>
        <w:rFonts w:ascii="Arial" w:hAnsi="Arial" w:hint="default"/>
      </w:rPr>
    </w:lvl>
    <w:lvl w:ilvl="5" w:tplc="A746CD28" w:tentative="1">
      <w:start w:val="1"/>
      <w:numFmt w:val="bullet"/>
      <w:lvlText w:val="–"/>
      <w:lvlJc w:val="left"/>
      <w:pPr>
        <w:tabs>
          <w:tab w:val="num" w:pos="4320"/>
        </w:tabs>
        <w:ind w:left="4320" w:hanging="360"/>
      </w:pPr>
      <w:rPr>
        <w:rFonts w:ascii="Arial" w:hAnsi="Arial" w:hint="default"/>
      </w:rPr>
    </w:lvl>
    <w:lvl w:ilvl="6" w:tplc="2238260A" w:tentative="1">
      <w:start w:val="1"/>
      <w:numFmt w:val="bullet"/>
      <w:lvlText w:val="–"/>
      <w:lvlJc w:val="left"/>
      <w:pPr>
        <w:tabs>
          <w:tab w:val="num" w:pos="5040"/>
        </w:tabs>
        <w:ind w:left="5040" w:hanging="360"/>
      </w:pPr>
      <w:rPr>
        <w:rFonts w:ascii="Arial" w:hAnsi="Arial" w:hint="default"/>
      </w:rPr>
    </w:lvl>
    <w:lvl w:ilvl="7" w:tplc="C47C4EC6" w:tentative="1">
      <w:start w:val="1"/>
      <w:numFmt w:val="bullet"/>
      <w:lvlText w:val="–"/>
      <w:lvlJc w:val="left"/>
      <w:pPr>
        <w:tabs>
          <w:tab w:val="num" w:pos="5760"/>
        </w:tabs>
        <w:ind w:left="5760" w:hanging="360"/>
      </w:pPr>
      <w:rPr>
        <w:rFonts w:ascii="Arial" w:hAnsi="Arial" w:hint="default"/>
      </w:rPr>
    </w:lvl>
    <w:lvl w:ilvl="8" w:tplc="7CE01DE2" w:tentative="1">
      <w:start w:val="1"/>
      <w:numFmt w:val="bullet"/>
      <w:lvlText w:val="–"/>
      <w:lvlJc w:val="left"/>
      <w:pPr>
        <w:tabs>
          <w:tab w:val="num" w:pos="6480"/>
        </w:tabs>
        <w:ind w:left="6480" w:hanging="360"/>
      </w:pPr>
      <w:rPr>
        <w:rFonts w:ascii="Arial" w:hAnsi="Arial" w:hint="default"/>
      </w:rPr>
    </w:lvl>
  </w:abstractNum>
  <w:abstractNum w:abstractNumId="3">
    <w:nsid w:val="16EE5886"/>
    <w:multiLevelType w:val="hybridMultilevel"/>
    <w:tmpl w:val="C1E64064"/>
    <w:lvl w:ilvl="0" w:tplc="8C201064">
      <w:start w:val="1"/>
      <w:numFmt w:val="bullet"/>
      <w:lvlText w:val="•"/>
      <w:lvlJc w:val="left"/>
      <w:pPr>
        <w:tabs>
          <w:tab w:val="num" w:pos="720"/>
        </w:tabs>
        <w:ind w:left="720" w:hanging="360"/>
      </w:pPr>
      <w:rPr>
        <w:rFonts w:ascii="Arial" w:hAnsi="Arial" w:hint="default"/>
      </w:rPr>
    </w:lvl>
    <w:lvl w:ilvl="1" w:tplc="0FD23CC6" w:tentative="1">
      <w:start w:val="1"/>
      <w:numFmt w:val="bullet"/>
      <w:lvlText w:val="•"/>
      <w:lvlJc w:val="left"/>
      <w:pPr>
        <w:tabs>
          <w:tab w:val="num" w:pos="1440"/>
        </w:tabs>
        <w:ind w:left="1440" w:hanging="360"/>
      </w:pPr>
      <w:rPr>
        <w:rFonts w:ascii="Arial" w:hAnsi="Arial" w:hint="default"/>
      </w:rPr>
    </w:lvl>
    <w:lvl w:ilvl="2" w:tplc="F25E9CD0">
      <w:start w:val="1"/>
      <w:numFmt w:val="bullet"/>
      <w:lvlText w:val="•"/>
      <w:lvlJc w:val="left"/>
      <w:pPr>
        <w:tabs>
          <w:tab w:val="num" w:pos="2160"/>
        </w:tabs>
        <w:ind w:left="2160" w:hanging="360"/>
      </w:pPr>
      <w:rPr>
        <w:rFonts w:ascii="Arial" w:hAnsi="Arial" w:hint="default"/>
      </w:rPr>
    </w:lvl>
    <w:lvl w:ilvl="3" w:tplc="5C44011E" w:tentative="1">
      <w:start w:val="1"/>
      <w:numFmt w:val="bullet"/>
      <w:lvlText w:val="•"/>
      <w:lvlJc w:val="left"/>
      <w:pPr>
        <w:tabs>
          <w:tab w:val="num" w:pos="2880"/>
        </w:tabs>
        <w:ind w:left="2880" w:hanging="360"/>
      </w:pPr>
      <w:rPr>
        <w:rFonts w:ascii="Arial" w:hAnsi="Arial" w:hint="default"/>
      </w:rPr>
    </w:lvl>
    <w:lvl w:ilvl="4" w:tplc="51D6E2FC" w:tentative="1">
      <w:start w:val="1"/>
      <w:numFmt w:val="bullet"/>
      <w:lvlText w:val="•"/>
      <w:lvlJc w:val="left"/>
      <w:pPr>
        <w:tabs>
          <w:tab w:val="num" w:pos="3600"/>
        </w:tabs>
        <w:ind w:left="3600" w:hanging="360"/>
      </w:pPr>
      <w:rPr>
        <w:rFonts w:ascii="Arial" w:hAnsi="Arial" w:hint="default"/>
      </w:rPr>
    </w:lvl>
    <w:lvl w:ilvl="5" w:tplc="9760B480" w:tentative="1">
      <w:start w:val="1"/>
      <w:numFmt w:val="bullet"/>
      <w:lvlText w:val="•"/>
      <w:lvlJc w:val="left"/>
      <w:pPr>
        <w:tabs>
          <w:tab w:val="num" w:pos="4320"/>
        </w:tabs>
        <w:ind w:left="4320" w:hanging="360"/>
      </w:pPr>
      <w:rPr>
        <w:rFonts w:ascii="Arial" w:hAnsi="Arial" w:hint="default"/>
      </w:rPr>
    </w:lvl>
    <w:lvl w:ilvl="6" w:tplc="39283CE8" w:tentative="1">
      <w:start w:val="1"/>
      <w:numFmt w:val="bullet"/>
      <w:lvlText w:val="•"/>
      <w:lvlJc w:val="left"/>
      <w:pPr>
        <w:tabs>
          <w:tab w:val="num" w:pos="5040"/>
        </w:tabs>
        <w:ind w:left="5040" w:hanging="360"/>
      </w:pPr>
      <w:rPr>
        <w:rFonts w:ascii="Arial" w:hAnsi="Arial" w:hint="default"/>
      </w:rPr>
    </w:lvl>
    <w:lvl w:ilvl="7" w:tplc="0F44F3D2" w:tentative="1">
      <w:start w:val="1"/>
      <w:numFmt w:val="bullet"/>
      <w:lvlText w:val="•"/>
      <w:lvlJc w:val="left"/>
      <w:pPr>
        <w:tabs>
          <w:tab w:val="num" w:pos="5760"/>
        </w:tabs>
        <w:ind w:left="5760" w:hanging="360"/>
      </w:pPr>
      <w:rPr>
        <w:rFonts w:ascii="Arial" w:hAnsi="Arial" w:hint="default"/>
      </w:rPr>
    </w:lvl>
    <w:lvl w:ilvl="8" w:tplc="6F8A74A6" w:tentative="1">
      <w:start w:val="1"/>
      <w:numFmt w:val="bullet"/>
      <w:lvlText w:val="•"/>
      <w:lvlJc w:val="left"/>
      <w:pPr>
        <w:tabs>
          <w:tab w:val="num" w:pos="6480"/>
        </w:tabs>
        <w:ind w:left="6480" w:hanging="360"/>
      </w:pPr>
      <w:rPr>
        <w:rFonts w:ascii="Arial" w:hAnsi="Arial" w:hint="default"/>
      </w:rPr>
    </w:lvl>
  </w:abstractNum>
  <w:abstractNum w:abstractNumId="4">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21C96544"/>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7">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27232F6F"/>
    <w:multiLevelType w:val="hybridMultilevel"/>
    <w:tmpl w:val="C1B6E20E"/>
    <w:lvl w:ilvl="0" w:tplc="C916CA4E">
      <w:start w:val="1"/>
      <w:numFmt w:val="bullet"/>
      <w:lvlText w:val="–"/>
      <w:lvlJc w:val="left"/>
      <w:pPr>
        <w:tabs>
          <w:tab w:val="num" w:pos="720"/>
        </w:tabs>
        <w:ind w:left="720" w:hanging="360"/>
      </w:pPr>
      <w:rPr>
        <w:rFonts w:ascii="Arial" w:hAnsi="Arial" w:hint="default"/>
      </w:rPr>
    </w:lvl>
    <w:lvl w:ilvl="1" w:tplc="BC2C5548" w:tentative="1">
      <w:start w:val="1"/>
      <w:numFmt w:val="bullet"/>
      <w:lvlText w:val="–"/>
      <w:lvlJc w:val="left"/>
      <w:pPr>
        <w:tabs>
          <w:tab w:val="num" w:pos="1440"/>
        </w:tabs>
        <w:ind w:left="1440" w:hanging="360"/>
      </w:pPr>
      <w:rPr>
        <w:rFonts w:ascii="Arial" w:hAnsi="Arial" w:hint="default"/>
      </w:rPr>
    </w:lvl>
    <w:lvl w:ilvl="2" w:tplc="0882A206" w:tentative="1">
      <w:start w:val="1"/>
      <w:numFmt w:val="bullet"/>
      <w:lvlText w:val="–"/>
      <w:lvlJc w:val="left"/>
      <w:pPr>
        <w:tabs>
          <w:tab w:val="num" w:pos="2160"/>
        </w:tabs>
        <w:ind w:left="2160" w:hanging="360"/>
      </w:pPr>
      <w:rPr>
        <w:rFonts w:ascii="Arial" w:hAnsi="Arial" w:hint="default"/>
      </w:rPr>
    </w:lvl>
    <w:lvl w:ilvl="3" w:tplc="3AB0F7E8">
      <w:start w:val="1"/>
      <w:numFmt w:val="bullet"/>
      <w:lvlText w:val="–"/>
      <w:lvlJc w:val="left"/>
      <w:pPr>
        <w:tabs>
          <w:tab w:val="num" w:pos="2880"/>
        </w:tabs>
        <w:ind w:left="2880" w:hanging="360"/>
      </w:pPr>
      <w:rPr>
        <w:rFonts w:ascii="Arial" w:hAnsi="Arial" w:hint="default"/>
      </w:rPr>
    </w:lvl>
    <w:lvl w:ilvl="4" w:tplc="3222AEA4" w:tentative="1">
      <w:start w:val="1"/>
      <w:numFmt w:val="bullet"/>
      <w:lvlText w:val="–"/>
      <w:lvlJc w:val="left"/>
      <w:pPr>
        <w:tabs>
          <w:tab w:val="num" w:pos="3600"/>
        </w:tabs>
        <w:ind w:left="3600" w:hanging="360"/>
      </w:pPr>
      <w:rPr>
        <w:rFonts w:ascii="Arial" w:hAnsi="Arial" w:hint="default"/>
      </w:rPr>
    </w:lvl>
    <w:lvl w:ilvl="5" w:tplc="5232B808" w:tentative="1">
      <w:start w:val="1"/>
      <w:numFmt w:val="bullet"/>
      <w:lvlText w:val="–"/>
      <w:lvlJc w:val="left"/>
      <w:pPr>
        <w:tabs>
          <w:tab w:val="num" w:pos="4320"/>
        </w:tabs>
        <w:ind w:left="4320" w:hanging="360"/>
      </w:pPr>
      <w:rPr>
        <w:rFonts w:ascii="Arial" w:hAnsi="Arial" w:hint="default"/>
      </w:rPr>
    </w:lvl>
    <w:lvl w:ilvl="6" w:tplc="B238A8B0" w:tentative="1">
      <w:start w:val="1"/>
      <w:numFmt w:val="bullet"/>
      <w:lvlText w:val="–"/>
      <w:lvlJc w:val="left"/>
      <w:pPr>
        <w:tabs>
          <w:tab w:val="num" w:pos="5040"/>
        </w:tabs>
        <w:ind w:left="5040" w:hanging="360"/>
      </w:pPr>
      <w:rPr>
        <w:rFonts w:ascii="Arial" w:hAnsi="Arial" w:hint="default"/>
      </w:rPr>
    </w:lvl>
    <w:lvl w:ilvl="7" w:tplc="DE12D5B6" w:tentative="1">
      <w:start w:val="1"/>
      <w:numFmt w:val="bullet"/>
      <w:lvlText w:val="–"/>
      <w:lvlJc w:val="left"/>
      <w:pPr>
        <w:tabs>
          <w:tab w:val="num" w:pos="5760"/>
        </w:tabs>
        <w:ind w:left="5760" w:hanging="360"/>
      </w:pPr>
      <w:rPr>
        <w:rFonts w:ascii="Arial" w:hAnsi="Arial" w:hint="default"/>
      </w:rPr>
    </w:lvl>
    <w:lvl w:ilvl="8" w:tplc="4732AD46" w:tentative="1">
      <w:start w:val="1"/>
      <w:numFmt w:val="bullet"/>
      <w:lvlText w:val="–"/>
      <w:lvlJc w:val="left"/>
      <w:pPr>
        <w:tabs>
          <w:tab w:val="num" w:pos="6480"/>
        </w:tabs>
        <w:ind w:left="6480" w:hanging="360"/>
      </w:pPr>
      <w:rPr>
        <w:rFonts w:ascii="Arial" w:hAnsi="Arial" w:hint="default"/>
      </w:rPr>
    </w:lvl>
  </w:abstractNum>
  <w:abstractNum w:abstractNumId="9">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3316233B"/>
    <w:multiLevelType w:val="hybridMultilevel"/>
    <w:tmpl w:val="8D78B8E8"/>
    <w:lvl w:ilvl="0" w:tplc="4D2AA388">
      <w:start w:val="1"/>
      <w:numFmt w:val="bullet"/>
      <w:lvlText w:val="–"/>
      <w:lvlJc w:val="left"/>
      <w:pPr>
        <w:tabs>
          <w:tab w:val="num" w:pos="720"/>
        </w:tabs>
        <w:ind w:left="720" w:hanging="360"/>
      </w:pPr>
      <w:rPr>
        <w:rFonts w:ascii="Arial" w:hAnsi="Arial" w:hint="default"/>
      </w:rPr>
    </w:lvl>
    <w:lvl w:ilvl="1" w:tplc="03C4E93E">
      <w:start w:val="1"/>
      <w:numFmt w:val="bullet"/>
      <w:lvlText w:val="–"/>
      <w:lvlJc w:val="left"/>
      <w:pPr>
        <w:tabs>
          <w:tab w:val="num" w:pos="1440"/>
        </w:tabs>
        <w:ind w:left="1440" w:hanging="360"/>
      </w:pPr>
      <w:rPr>
        <w:rFonts w:ascii="Arial" w:hAnsi="Arial" w:hint="default"/>
      </w:rPr>
    </w:lvl>
    <w:lvl w:ilvl="2" w:tplc="A2D09484">
      <w:numFmt w:val="bullet"/>
      <w:lvlText w:val="•"/>
      <w:lvlJc w:val="left"/>
      <w:pPr>
        <w:tabs>
          <w:tab w:val="num" w:pos="2160"/>
        </w:tabs>
        <w:ind w:left="2160" w:hanging="360"/>
      </w:pPr>
      <w:rPr>
        <w:rFonts w:ascii="Arial" w:hAnsi="Arial" w:hint="default"/>
      </w:rPr>
    </w:lvl>
    <w:lvl w:ilvl="3" w:tplc="F0767A8C" w:tentative="1">
      <w:start w:val="1"/>
      <w:numFmt w:val="bullet"/>
      <w:lvlText w:val="–"/>
      <w:lvlJc w:val="left"/>
      <w:pPr>
        <w:tabs>
          <w:tab w:val="num" w:pos="2880"/>
        </w:tabs>
        <w:ind w:left="2880" w:hanging="360"/>
      </w:pPr>
      <w:rPr>
        <w:rFonts w:ascii="Arial" w:hAnsi="Arial" w:hint="default"/>
      </w:rPr>
    </w:lvl>
    <w:lvl w:ilvl="4" w:tplc="D2C8F95C" w:tentative="1">
      <w:start w:val="1"/>
      <w:numFmt w:val="bullet"/>
      <w:lvlText w:val="–"/>
      <w:lvlJc w:val="left"/>
      <w:pPr>
        <w:tabs>
          <w:tab w:val="num" w:pos="3600"/>
        </w:tabs>
        <w:ind w:left="3600" w:hanging="360"/>
      </w:pPr>
      <w:rPr>
        <w:rFonts w:ascii="Arial" w:hAnsi="Arial" w:hint="default"/>
      </w:rPr>
    </w:lvl>
    <w:lvl w:ilvl="5" w:tplc="BF5E314C" w:tentative="1">
      <w:start w:val="1"/>
      <w:numFmt w:val="bullet"/>
      <w:lvlText w:val="–"/>
      <w:lvlJc w:val="left"/>
      <w:pPr>
        <w:tabs>
          <w:tab w:val="num" w:pos="4320"/>
        </w:tabs>
        <w:ind w:left="4320" w:hanging="360"/>
      </w:pPr>
      <w:rPr>
        <w:rFonts w:ascii="Arial" w:hAnsi="Arial" w:hint="default"/>
      </w:rPr>
    </w:lvl>
    <w:lvl w:ilvl="6" w:tplc="BF1E9AE0" w:tentative="1">
      <w:start w:val="1"/>
      <w:numFmt w:val="bullet"/>
      <w:lvlText w:val="–"/>
      <w:lvlJc w:val="left"/>
      <w:pPr>
        <w:tabs>
          <w:tab w:val="num" w:pos="5040"/>
        </w:tabs>
        <w:ind w:left="5040" w:hanging="360"/>
      </w:pPr>
      <w:rPr>
        <w:rFonts w:ascii="Arial" w:hAnsi="Arial" w:hint="default"/>
      </w:rPr>
    </w:lvl>
    <w:lvl w:ilvl="7" w:tplc="00E00B3A" w:tentative="1">
      <w:start w:val="1"/>
      <w:numFmt w:val="bullet"/>
      <w:lvlText w:val="–"/>
      <w:lvlJc w:val="left"/>
      <w:pPr>
        <w:tabs>
          <w:tab w:val="num" w:pos="5760"/>
        </w:tabs>
        <w:ind w:left="5760" w:hanging="360"/>
      </w:pPr>
      <w:rPr>
        <w:rFonts w:ascii="Arial" w:hAnsi="Arial" w:hint="default"/>
      </w:rPr>
    </w:lvl>
    <w:lvl w:ilvl="8" w:tplc="13A277CE" w:tentative="1">
      <w:start w:val="1"/>
      <w:numFmt w:val="bullet"/>
      <w:lvlText w:val="–"/>
      <w:lvlJc w:val="left"/>
      <w:pPr>
        <w:tabs>
          <w:tab w:val="num" w:pos="6480"/>
        </w:tabs>
        <w:ind w:left="6480" w:hanging="360"/>
      </w:pPr>
      <w:rPr>
        <w:rFonts w:ascii="Arial" w:hAnsi="Arial" w:hint="default"/>
      </w:rPr>
    </w:lvl>
  </w:abstractNum>
  <w:abstractNum w:abstractNumId="12">
    <w:nsid w:val="3358671A"/>
    <w:multiLevelType w:val="hybridMultilevel"/>
    <w:tmpl w:val="606451BC"/>
    <w:lvl w:ilvl="0" w:tplc="2E12EAD2">
      <w:start w:val="1"/>
      <w:numFmt w:val="bullet"/>
      <w:lvlText w:val="–"/>
      <w:lvlJc w:val="left"/>
      <w:pPr>
        <w:tabs>
          <w:tab w:val="num" w:pos="720"/>
        </w:tabs>
        <w:ind w:left="720" w:hanging="360"/>
      </w:pPr>
      <w:rPr>
        <w:rFonts w:ascii="Arial" w:hAnsi="Arial" w:hint="default"/>
      </w:rPr>
    </w:lvl>
    <w:lvl w:ilvl="1" w:tplc="099AAFB2">
      <w:start w:val="1"/>
      <w:numFmt w:val="bullet"/>
      <w:lvlText w:val="–"/>
      <w:lvlJc w:val="left"/>
      <w:pPr>
        <w:tabs>
          <w:tab w:val="num" w:pos="1440"/>
        </w:tabs>
        <w:ind w:left="1440" w:hanging="360"/>
      </w:pPr>
      <w:rPr>
        <w:rFonts w:ascii="Arial" w:hAnsi="Arial" w:hint="default"/>
      </w:rPr>
    </w:lvl>
    <w:lvl w:ilvl="2" w:tplc="DE5AE4D8" w:tentative="1">
      <w:start w:val="1"/>
      <w:numFmt w:val="bullet"/>
      <w:lvlText w:val="–"/>
      <w:lvlJc w:val="left"/>
      <w:pPr>
        <w:tabs>
          <w:tab w:val="num" w:pos="2160"/>
        </w:tabs>
        <w:ind w:left="2160" w:hanging="360"/>
      </w:pPr>
      <w:rPr>
        <w:rFonts w:ascii="Arial" w:hAnsi="Arial" w:hint="default"/>
      </w:rPr>
    </w:lvl>
    <w:lvl w:ilvl="3" w:tplc="EA1024C8" w:tentative="1">
      <w:start w:val="1"/>
      <w:numFmt w:val="bullet"/>
      <w:lvlText w:val="–"/>
      <w:lvlJc w:val="left"/>
      <w:pPr>
        <w:tabs>
          <w:tab w:val="num" w:pos="2880"/>
        </w:tabs>
        <w:ind w:left="2880" w:hanging="360"/>
      </w:pPr>
      <w:rPr>
        <w:rFonts w:ascii="Arial" w:hAnsi="Arial" w:hint="default"/>
      </w:rPr>
    </w:lvl>
    <w:lvl w:ilvl="4" w:tplc="8C287890" w:tentative="1">
      <w:start w:val="1"/>
      <w:numFmt w:val="bullet"/>
      <w:lvlText w:val="–"/>
      <w:lvlJc w:val="left"/>
      <w:pPr>
        <w:tabs>
          <w:tab w:val="num" w:pos="3600"/>
        </w:tabs>
        <w:ind w:left="3600" w:hanging="360"/>
      </w:pPr>
      <w:rPr>
        <w:rFonts w:ascii="Arial" w:hAnsi="Arial" w:hint="default"/>
      </w:rPr>
    </w:lvl>
    <w:lvl w:ilvl="5" w:tplc="C60E7CE8" w:tentative="1">
      <w:start w:val="1"/>
      <w:numFmt w:val="bullet"/>
      <w:lvlText w:val="–"/>
      <w:lvlJc w:val="left"/>
      <w:pPr>
        <w:tabs>
          <w:tab w:val="num" w:pos="4320"/>
        </w:tabs>
        <w:ind w:left="4320" w:hanging="360"/>
      </w:pPr>
      <w:rPr>
        <w:rFonts w:ascii="Arial" w:hAnsi="Arial" w:hint="default"/>
      </w:rPr>
    </w:lvl>
    <w:lvl w:ilvl="6" w:tplc="6CCEAE38" w:tentative="1">
      <w:start w:val="1"/>
      <w:numFmt w:val="bullet"/>
      <w:lvlText w:val="–"/>
      <w:lvlJc w:val="left"/>
      <w:pPr>
        <w:tabs>
          <w:tab w:val="num" w:pos="5040"/>
        </w:tabs>
        <w:ind w:left="5040" w:hanging="360"/>
      </w:pPr>
      <w:rPr>
        <w:rFonts w:ascii="Arial" w:hAnsi="Arial" w:hint="default"/>
      </w:rPr>
    </w:lvl>
    <w:lvl w:ilvl="7" w:tplc="1A8A77C2" w:tentative="1">
      <w:start w:val="1"/>
      <w:numFmt w:val="bullet"/>
      <w:lvlText w:val="–"/>
      <w:lvlJc w:val="left"/>
      <w:pPr>
        <w:tabs>
          <w:tab w:val="num" w:pos="5760"/>
        </w:tabs>
        <w:ind w:left="5760" w:hanging="360"/>
      </w:pPr>
      <w:rPr>
        <w:rFonts w:ascii="Arial" w:hAnsi="Arial" w:hint="default"/>
      </w:rPr>
    </w:lvl>
    <w:lvl w:ilvl="8" w:tplc="AB66F23E" w:tentative="1">
      <w:start w:val="1"/>
      <w:numFmt w:val="bullet"/>
      <w:lvlText w:val="–"/>
      <w:lvlJc w:val="left"/>
      <w:pPr>
        <w:tabs>
          <w:tab w:val="num" w:pos="6480"/>
        </w:tabs>
        <w:ind w:left="6480" w:hanging="360"/>
      </w:pPr>
      <w:rPr>
        <w:rFonts w:ascii="Arial" w:hAnsi="Arial" w:hint="default"/>
      </w:rPr>
    </w:lvl>
  </w:abstractNum>
  <w:abstractNum w:abstractNumId="13">
    <w:nsid w:val="33C84DC0"/>
    <w:multiLevelType w:val="hybridMultilevel"/>
    <w:tmpl w:val="20EA263E"/>
    <w:lvl w:ilvl="0" w:tplc="96D28A06">
      <w:start w:val="1"/>
      <w:numFmt w:val="bullet"/>
      <w:lvlText w:val="•"/>
      <w:lvlJc w:val="left"/>
      <w:pPr>
        <w:tabs>
          <w:tab w:val="num" w:pos="720"/>
        </w:tabs>
        <w:ind w:left="720" w:hanging="360"/>
      </w:pPr>
      <w:rPr>
        <w:rFonts w:ascii="Arial" w:hAnsi="Arial" w:hint="default"/>
      </w:rPr>
    </w:lvl>
    <w:lvl w:ilvl="1" w:tplc="9B022FA6" w:tentative="1">
      <w:start w:val="1"/>
      <w:numFmt w:val="bullet"/>
      <w:lvlText w:val="•"/>
      <w:lvlJc w:val="left"/>
      <w:pPr>
        <w:tabs>
          <w:tab w:val="num" w:pos="1440"/>
        </w:tabs>
        <w:ind w:left="1440" w:hanging="360"/>
      </w:pPr>
      <w:rPr>
        <w:rFonts w:ascii="Arial" w:hAnsi="Arial" w:hint="default"/>
      </w:rPr>
    </w:lvl>
    <w:lvl w:ilvl="2" w:tplc="791A512A">
      <w:start w:val="1"/>
      <w:numFmt w:val="bullet"/>
      <w:lvlText w:val="•"/>
      <w:lvlJc w:val="left"/>
      <w:pPr>
        <w:tabs>
          <w:tab w:val="num" w:pos="2160"/>
        </w:tabs>
        <w:ind w:left="2160" w:hanging="360"/>
      </w:pPr>
      <w:rPr>
        <w:rFonts w:ascii="Arial" w:hAnsi="Arial" w:hint="default"/>
      </w:rPr>
    </w:lvl>
    <w:lvl w:ilvl="3" w:tplc="0D828D38" w:tentative="1">
      <w:start w:val="1"/>
      <w:numFmt w:val="bullet"/>
      <w:lvlText w:val="•"/>
      <w:lvlJc w:val="left"/>
      <w:pPr>
        <w:tabs>
          <w:tab w:val="num" w:pos="2880"/>
        </w:tabs>
        <w:ind w:left="2880" w:hanging="360"/>
      </w:pPr>
      <w:rPr>
        <w:rFonts w:ascii="Arial" w:hAnsi="Arial" w:hint="default"/>
      </w:rPr>
    </w:lvl>
    <w:lvl w:ilvl="4" w:tplc="2C68E028" w:tentative="1">
      <w:start w:val="1"/>
      <w:numFmt w:val="bullet"/>
      <w:lvlText w:val="•"/>
      <w:lvlJc w:val="left"/>
      <w:pPr>
        <w:tabs>
          <w:tab w:val="num" w:pos="3600"/>
        </w:tabs>
        <w:ind w:left="3600" w:hanging="360"/>
      </w:pPr>
      <w:rPr>
        <w:rFonts w:ascii="Arial" w:hAnsi="Arial" w:hint="default"/>
      </w:rPr>
    </w:lvl>
    <w:lvl w:ilvl="5" w:tplc="1D6C1DC4" w:tentative="1">
      <w:start w:val="1"/>
      <w:numFmt w:val="bullet"/>
      <w:lvlText w:val="•"/>
      <w:lvlJc w:val="left"/>
      <w:pPr>
        <w:tabs>
          <w:tab w:val="num" w:pos="4320"/>
        </w:tabs>
        <w:ind w:left="4320" w:hanging="360"/>
      </w:pPr>
      <w:rPr>
        <w:rFonts w:ascii="Arial" w:hAnsi="Arial" w:hint="default"/>
      </w:rPr>
    </w:lvl>
    <w:lvl w:ilvl="6" w:tplc="4246E9D4" w:tentative="1">
      <w:start w:val="1"/>
      <w:numFmt w:val="bullet"/>
      <w:lvlText w:val="•"/>
      <w:lvlJc w:val="left"/>
      <w:pPr>
        <w:tabs>
          <w:tab w:val="num" w:pos="5040"/>
        </w:tabs>
        <w:ind w:left="5040" w:hanging="360"/>
      </w:pPr>
      <w:rPr>
        <w:rFonts w:ascii="Arial" w:hAnsi="Arial" w:hint="default"/>
      </w:rPr>
    </w:lvl>
    <w:lvl w:ilvl="7" w:tplc="31CCB05A" w:tentative="1">
      <w:start w:val="1"/>
      <w:numFmt w:val="bullet"/>
      <w:lvlText w:val="•"/>
      <w:lvlJc w:val="left"/>
      <w:pPr>
        <w:tabs>
          <w:tab w:val="num" w:pos="5760"/>
        </w:tabs>
        <w:ind w:left="5760" w:hanging="360"/>
      </w:pPr>
      <w:rPr>
        <w:rFonts w:ascii="Arial" w:hAnsi="Arial" w:hint="default"/>
      </w:rPr>
    </w:lvl>
    <w:lvl w:ilvl="8" w:tplc="0220D764" w:tentative="1">
      <w:start w:val="1"/>
      <w:numFmt w:val="bullet"/>
      <w:lvlText w:val="•"/>
      <w:lvlJc w:val="left"/>
      <w:pPr>
        <w:tabs>
          <w:tab w:val="num" w:pos="6480"/>
        </w:tabs>
        <w:ind w:left="6480" w:hanging="360"/>
      </w:pPr>
      <w:rPr>
        <w:rFonts w:ascii="Arial" w:hAnsi="Arial" w:hint="default"/>
      </w:rPr>
    </w:lvl>
  </w:abstractNum>
  <w:abstractNum w:abstractNumId="14">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nsid w:val="370A48F6"/>
    <w:multiLevelType w:val="hybridMultilevel"/>
    <w:tmpl w:val="6F3E37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38F42FC3"/>
    <w:multiLevelType w:val="hybridMultilevel"/>
    <w:tmpl w:val="28FCC54E"/>
    <w:lvl w:ilvl="0" w:tplc="E6669332">
      <w:start w:val="1"/>
      <w:numFmt w:val="bullet"/>
      <w:lvlText w:val="–"/>
      <w:lvlJc w:val="left"/>
      <w:pPr>
        <w:tabs>
          <w:tab w:val="num" w:pos="720"/>
        </w:tabs>
        <w:ind w:left="720" w:hanging="360"/>
      </w:pPr>
      <w:rPr>
        <w:rFonts w:ascii="Arial" w:hAnsi="Arial" w:hint="default"/>
      </w:rPr>
    </w:lvl>
    <w:lvl w:ilvl="1" w:tplc="4DFAF80E">
      <w:start w:val="1"/>
      <w:numFmt w:val="bullet"/>
      <w:lvlText w:val="–"/>
      <w:lvlJc w:val="left"/>
      <w:pPr>
        <w:tabs>
          <w:tab w:val="num" w:pos="1440"/>
        </w:tabs>
        <w:ind w:left="1440" w:hanging="360"/>
      </w:pPr>
      <w:rPr>
        <w:rFonts w:ascii="Arial" w:hAnsi="Arial" w:hint="default"/>
      </w:rPr>
    </w:lvl>
    <w:lvl w:ilvl="2" w:tplc="CD2E0B14" w:tentative="1">
      <w:start w:val="1"/>
      <w:numFmt w:val="bullet"/>
      <w:lvlText w:val="–"/>
      <w:lvlJc w:val="left"/>
      <w:pPr>
        <w:tabs>
          <w:tab w:val="num" w:pos="2160"/>
        </w:tabs>
        <w:ind w:left="2160" w:hanging="360"/>
      </w:pPr>
      <w:rPr>
        <w:rFonts w:ascii="Arial" w:hAnsi="Arial" w:hint="default"/>
      </w:rPr>
    </w:lvl>
    <w:lvl w:ilvl="3" w:tplc="729A20DA" w:tentative="1">
      <w:start w:val="1"/>
      <w:numFmt w:val="bullet"/>
      <w:lvlText w:val="–"/>
      <w:lvlJc w:val="left"/>
      <w:pPr>
        <w:tabs>
          <w:tab w:val="num" w:pos="2880"/>
        </w:tabs>
        <w:ind w:left="2880" w:hanging="360"/>
      </w:pPr>
      <w:rPr>
        <w:rFonts w:ascii="Arial" w:hAnsi="Arial" w:hint="default"/>
      </w:rPr>
    </w:lvl>
    <w:lvl w:ilvl="4" w:tplc="BBB6D3B2" w:tentative="1">
      <w:start w:val="1"/>
      <w:numFmt w:val="bullet"/>
      <w:lvlText w:val="–"/>
      <w:lvlJc w:val="left"/>
      <w:pPr>
        <w:tabs>
          <w:tab w:val="num" w:pos="3600"/>
        </w:tabs>
        <w:ind w:left="3600" w:hanging="360"/>
      </w:pPr>
      <w:rPr>
        <w:rFonts w:ascii="Arial" w:hAnsi="Arial" w:hint="default"/>
      </w:rPr>
    </w:lvl>
    <w:lvl w:ilvl="5" w:tplc="0616EFD2" w:tentative="1">
      <w:start w:val="1"/>
      <w:numFmt w:val="bullet"/>
      <w:lvlText w:val="–"/>
      <w:lvlJc w:val="left"/>
      <w:pPr>
        <w:tabs>
          <w:tab w:val="num" w:pos="4320"/>
        </w:tabs>
        <w:ind w:left="4320" w:hanging="360"/>
      </w:pPr>
      <w:rPr>
        <w:rFonts w:ascii="Arial" w:hAnsi="Arial" w:hint="default"/>
      </w:rPr>
    </w:lvl>
    <w:lvl w:ilvl="6" w:tplc="0AC68A0E" w:tentative="1">
      <w:start w:val="1"/>
      <w:numFmt w:val="bullet"/>
      <w:lvlText w:val="–"/>
      <w:lvlJc w:val="left"/>
      <w:pPr>
        <w:tabs>
          <w:tab w:val="num" w:pos="5040"/>
        </w:tabs>
        <w:ind w:left="5040" w:hanging="360"/>
      </w:pPr>
      <w:rPr>
        <w:rFonts w:ascii="Arial" w:hAnsi="Arial" w:hint="default"/>
      </w:rPr>
    </w:lvl>
    <w:lvl w:ilvl="7" w:tplc="C2E07D88" w:tentative="1">
      <w:start w:val="1"/>
      <w:numFmt w:val="bullet"/>
      <w:lvlText w:val="–"/>
      <w:lvlJc w:val="left"/>
      <w:pPr>
        <w:tabs>
          <w:tab w:val="num" w:pos="5760"/>
        </w:tabs>
        <w:ind w:left="5760" w:hanging="360"/>
      </w:pPr>
      <w:rPr>
        <w:rFonts w:ascii="Arial" w:hAnsi="Arial" w:hint="default"/>
      </w:rPr>
    </w:lvl>
    <w:lvl w:ilvl="8" w:tplc="30D4821E" w:tentative="1">
      <w:start w:val="1"/>
      <w:numFmt w:val="bullet"/>
      <w:lvlText w:val="–"/>
      <w:lvlJc w:val="left"/>
      <w:pPr>
        <w:tabs>
          <w:tab w:val="num" w:pos="6480"/>
        </w:tabs>
        <w:ind w:left="6480" w:hanging="360"/>
      </w:pPr>
      <w:rPr>
        <w:rFonts w:ascii="Arial" w:hAnsi="Arial" w:hint="default"/>
      </w:rPr>
    </w:lvl>
  </w:abstractNum>
  <w:abstractNum w:abstractNumId="1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40F404F7"/>
    <w:multiLevelType w:val="hybridMultilevel"/>
    <w:tmpl w:val="2D7EB398"/>
    <w:lvl w:ilvl="0" w:tplc="4F3E9788">
      <w:start w:val="1"/>
      <w:numFmt w:val="bullet"/>
      <w:lvlText w:val="–"/>
      <w:lvlJc w:val="left"/>
      <w:pPr>
        <w:tabs>
          <w:tab w:val="num" w:pos="720"/>
        </w:tabs>
        <w:ind w:left="720" w:hanging="360"/>
      </w:pPr>
      <w:rPr>
        <w:rFonts w:ascii="Arial" w:hAnsi="Arial" w:hint="default"/>
      </w:rPr>
    </w:lvl>
    <w:lvl w:ilvl="1" w:tplc="EAF8AEE6">
      <w:start w:val="1"/>
      <w:numFmt w:val="bullet"/>
      <w:lvlText w:val="–"/>
      <w:lvlJc w:val="left"/>
      <w:pPr>
        <w:tabs>
          <w:tab w:val="num" w:pos="1440"/>
        </w:tabs>
        <w:ind w:left="1440" w:hanging="360"/>
      </w:pPr>
      <w:rPr>
        <w:rFonts w:ascii="Arial" w:hAnsi="Arial" w:hint="default"/>
      </w:rPr>
    </w:lvl>
    <w:lvl w:ilvl="2" w:tplc="3190DD78" w:tentative="1">
      <w:start w:val="1"/>
      <w:numFmt w:val="bullet"/>
      <w:lvlText w:val="–"/>
      <w:lvlJc w:val="left"/>
      <w:pPr>
        <w:tabs>
          <w:tab w:val="num" w:pos="2160"/>
        </w:tabs>
        <w:ind w:left="2160" w:hanging="360"/>
      </w:pPr>
      <w:rPr>
        <w:rFonts w:ascii="Arial" w:hAnsi="Arial" w:hint="default"/>
      </w:rPr>
    </w:lvl>
    <w:lvl w:ilvl="3" w:tplc="E6FAC528" w:tentative="1">
      <w:start w:val="1"/>
      <w:numFmt w:val="bullet"/>
      <w:lvlText w:val="–"/>
      <w:lvlJc w:val="left"/>
      <w:pPr>
        <w:tabs>
          <w:tab w:val="num" w:pos="2880"/>
        </w:tabs>
        <w:ind w:left="2880" w:hanging="360"/>
      </w:pPr>
      <w:rPr>
        <w:rFonts w:ascii="Arial" w:hAnsi="Arial" w:hint="default"/>
      </w:rPr>
    </w:lvl>
    <w:lvl w:ilvl="4" w:tplc="0F28CA00" w:tentative="1">
      <w:start w:val="1"/>
      <w:numFmt w:val="bullet"/>
      <w:lvlText w:val="–"/>
      <w:lvlJc w:val="left"/>
      <w:pPr>
        <w:tabs>
          <w:tab w:val="num" w:pos="3600"/>
        </w:tabs>
        <w:ind w:left="3600" w:hanging="360"/>
      </w:pPr>
      <w:rPr>
        <w:rFonts w:ascii="Arial" w:hAnsi="Arial" w:hint="default"/>
      </w:rPr>
    </w:lvl>
    <w:lvl w:ilvl="5" w:tplc="F7D2C400" w:tentative="1">
      <w:start w:val="1"/>
      <w:numFmt w:val="bullet"/>
      <w:lvlText w:val="–"/>
      <w:lvlJc w:val="left"/>
      <w:pPr>
        <w:tabs>
          <w:tab w:val="num" w:pos="4320"/>
        </w:tabs>
        <w:ind w:left="4320" w:hanging="360"/>
      </w:pPr>
      <w:rPr>
        <w:rFonts w:ascii="Arial" w:hAnsi="Arial" w:hint="default"/>
      </w:rPr>
    </w:lvl>
    <w:lvl w:ilvl="6" w:tplc="C49C462E" w:tentative="1">
      <w:start w:val="1"/>
      <w:numFmt w:val="bullet"/>
      <w:lvlText w:val="–"/>
      <w:lvlJc w:val="left"/>
      <w:pPr>
        <w:tabs>
          <w:tab w:val="num" w:pos="5040"/>
        </w:tabs>
        <w:ind w:left="5040" w:hanging="360"/>
      </w:pPr>
      <w:rPr>
        <w:rFonts w:ascii="Arial" w:hAnsi="Arial" w:hint="default"/>
      </w:rPr>
    </w:lvl>
    <w:lvl w:ilvl="7" w:tplc="E368AC94" w:tentative="1">
      <w:start w:val="1"/>
      <w:numFmt w:val="bullet"/>
      <w:lvlText w:val="–"/>
      <w:lvlJc w:val="left"/>
      <w:pPr>
        <w:tabs>
          <w:tab w:val="num" w:pos="5760"/>
        </w:tabs>
        <w:ind w:left="5760" w:hanging="360"/>
      </w:pPr>
      <w:rPr>
        <w:rFonts w:ascii="Arial" w:hAnsi="Arial" w:hint="default"/>
      </w:rPr>
    </w:lvl>
    <w:lvl w:ilvl="8" w:tplc="46EE82A2" w:tentative="1">
      <w:start w:val="1"/>
      <w:numFmt w:val="bullet"/>
      <w:lvlText w:val="–"/>
      <w:lvlJc w:val="left"/>
      <w:pPr>
        <w:tabs>
          <w:tab w:val="num" w:pos="6480"/>
        </w:tabs>
        <w:ind w:left="6480" w:hanging="360"/>
      </w:pPr>
      <w:rPr>
        <w:rFonts w:ascii="Arial" w:hAnsi="Arial" w:hint="default"/>
      </w:rPr>
    </w:lvl>
  </w:abstractNum>
  <w:abstractNum w:abstractNumId="2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nsid w:val="46A85D66"/>
    <w:multiLevelType w:val="hybridMultilevel"/>
    <w:tmpl w:val="B99AE49E"/>
    <w:lvl w:ilvl="0" w:tplc="2E6A1D10">
      <w:start w:val="1"/>
      <w:numFmt w:val="bullet"/>
      <w:lvlText w:val="–"/>
      <w:lvlJc w:val="left"/>
      <w:pPr>
        <w:tabs>
          <w:tab w:val="num" w:pos="720"/>
        </w:tabs>
        <w:ind w:left="720" w:hanging="360"/>
      </w:pPr>
      <w:rPr>
        <w:rFonts w:ascii="Arial" w:hAnsi="Arial" w:hint="default"/>
      </w:rPr>
    </w:lvl>
    <w:lvl w:ilvl="1" w:tplc="65FC0704">
      <w:start w:val="1"/>
      <w:numFmt w:val="bullet"/>
      <w:lvlText w:val="–"/>
      <w:lvlJc w:val="left"/>
      <w:pPr>
        <w:tabs>
          <w:tab w:val="num" w:pos="1440"/>
        </w:tabs>
        <w:ind w:left="1440" w:hanging="360"/>
      </w:pPr>
      <w:rPr>
        <w:rFonts w:ascii="Arial" w:hAnsi="Arial" w:hint="default"/>
      </w:rPr>
    </w:lvl>
    <w:lvl w:ilvl="2" w:tplc="9B6031C8" w:tentative="1">
      <w:start w:val="1"/>
      <w:numFmt w:val="bullet"/>
      <w:lvlText w:val="–"/>
      <w:lvlJc w:val="left"/>
      <w:pPr>
        <w:tabs>
          <w:tab w:val="num" w:pos="2160"/>
        </w:tabs>
        <w:ind w:left="2160" w:hanging="360"/>
      </w:pPr>
      <w:rPr>
        <w:rFonts w:ascii="Arial" w:hAnsi="Arial" w:hint="default"/>
      </w:rPr>
    </w:lvl>
    <w:lvl w:ilvl="3" w:tplc="0E82FE0A">
      <w:numFmt w:val="bullet"/>
      <w:lvlText w:val="–"/>
      <w:lvlJc w:val="left"/>
      <w:pPr>
        <w:tabs>
          <w:tab w:val="num" w:pos="2880"/>
        </w:tabs>
        <w:ind w:left="2880" w:hanging="360"/>
      </w:pPr>
      <w:rPr>
        <w:rFonts w:ascii="Arial" w:hAnsi="Arial" w:hint="default"/>
      </w:rPr>
    </w:lvl>
    <w:lvl w:ilvl="4" w:tplc="77E06FCC" w:tentative="1">
      <w:start w:val="1"/>
      <w:numFmt w:val="bullet"/>
      <w:lvlText w:val="–"/>
      <w:lvlJc w:val="left"/>
      <w:pPr>
        <w:tabs>
          <w:tab w:val="num" w:pos="3600"/>
        </w:tabs>
        <w:ind w:left="3600" w:hanging="360"/>
      </w:pPr>
      <w:rPr>
        <w:rFonts w:ascii="Arial" w:hAnsi="Arial" w:hint="default"/>
      </w:rPr>
    </w:lvl>
    <w:lvl w:ilvl="5" w:tplc="3EBC0BC8" w:tentative="1">
      <w:start w:val="1"/>
      <w:numFmt w:val="bullet"/>
      <w:lvlText w:val="–"/>
      <w:lvlJc w:val="left"/>
      <w:pPr>
        <w:tabs>
          <w:tab w:val="num" w:pos="4320"/>
        </w:tabs>
        <w:ind w:left="4320" w:hanging="360"/>
      </w:pPr>
      <w:rPr>
        <w:rFonts w:ascii="Arial" w:hAnsi="Arial" w:hint="default"/>
      </w:rPr>
    </w:lvl>
    <w:lvl w:ilvl="6" w:tplc="6E486002" w:tentative="1">
      <w:start w:val="1"/>
      <w:numFmt w:val="bullet"/>
      <w:lvlText w:val="–"/>
      <w:lvlJc w:val="left"/>
      <w:pPr>
        <w:tabs>
          <w:tab w:val="num" w:pos="5040"/>
        </w:tabs>
        <w:ind w:left="5040" w:hanging="360"/>
      </w:pPr>
      <w:rPr>
        <w:rFonts w:ascii="Arial" w:hAnsi="Arial" w:hint="default"/>
      </w:rPr>
    </w:lvl>
    <w:lvl w:ilvl="7" w:tplc="B8402186" w:tentative="1">
      <w:start w:val="1"/>
      <w:numFmt w:val="bullet"/>
      <w:lvlText w:val="–"/>
      <w:lvlJc w:val="left"/>
      <w:pPr>
        <w:tabs>
          <w:tab w:val="num" w:pos="5760"/>
        </w:tabs>
        <w:ind w:left="5760" w:hanging="360"/>
      </w:pPr>
      <w:rPr>
        <w:rFonts w:ascii="Arial" w:hAnsi="Arial" w:hint="default"/>
      </w:rPr>
    </w:lvl>
    <w:lvl w:ilvl="8" w:tplc="675EEB9E" w:tentative="1">
      <w:start w:val="1"/>
      <w:numFmt w:val="bullet"/>
      <w:lvlText w:val="–"/>
      <w:lvlJc w:val="left"/>
      <w:pPr>
        <w:tabs>
          <w:tab w:val="num" w:pos="6480"/>
        </w:tabs>
        <w:ind w:left="6480" w:hanging="360"/>
      </w:pPr>
      <w:rPr>
        <w:rFonts w:ascii="Arial" w:hAnsi="Arial" w:hint="default"/>
      </w:rPr>
    </w:lvl>
  </w:abstractNum>
  <w:abstractNum w:abstractNumId="22">
    <w:nsid w:val="49091970"/>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23">
    <w:nsid w:val="4B2937F7"/>
    <w:multiLevelType w:val="hybridMultilevel"/>
    <w:tmpl w:val="890E7AAC"/>
    <w:lvl w:ilvl="0" w:tplc="B7584C72">
      <w:start w:val="1"/>
      <w:numFmt w:val="bullet"/>
      <w:lvlText w:val="•"/>
      <w:lvlJc w:val="left"/>
      <w:pPr>
        <w:tabs>
          <w:tab w:val="num" w:pos="720"/>
        </w:tabs>
        <w:ind w:left="720" w:hanging="360"/>
      </w:pPr>
      <w:rPr>
        <w:rFonts w:ascii="Arial" w:hAnsi="Arial" w:hint="default"/>
      </w:rPr>
    </w:lvl>
    <w:lvl w:ilvl="1" w:tplc="1D4EAE96" w:tentative="1">
      <w:start w:val="1"/>
      <w:numFmt w:val="bullet"/>
      <w:lvlText w:val="•"/>
      <w:lvlJc w:val="left"/>
      <w:pPr>
        <w:tabs>
          <w:tab w:val="num" w:pos="1440"/>
        </w:tabs>
        <w:ind w:left="1440" w:hanging="360"/>
      </w:pPr>
      <w:rPr>
        <w:rFonts w:ascii="Arial" w:hAnsi="Arial" w:hint="default"/>
      </w:rPr>
    </w:lvl>
    <w:lvl w:ilvl="2" w:tplc="27006FF8">
      <w:start w:val="1"/>
      <w:numFmt w:val="bullet"/>
      <w:lvlText w:val="•"/>
      <w:lvlJc w:val="left"/>
      <w:pPr>
        <w:tabs>
          <w:tab w:val="num" w:pos="2160"/>
        </w:tabs>
        <w:ind w:left="2160" w:hanging="360"/>
      </w:pPr>
      <w:rPr>
        <w:rFonts w:ascii="Arial" w:hAnsi="Arial" w:hint="default"/>
      </w:rPr>
    </w:lvl>
    <w:lvl w:ilvl="3" w:tplc="0398265C" w:tentative="1">
      <w:start w:val="1"/>
      <w:numFmt w:val="bullet"/>
      <w:lvlText w:val="•"/>
      <w:lvlJc w:val="left"/>
      <w:pPr>
        <w:tabs>
          <w:tab w:val="num" w:pos="2880"/>
        </w:tabs>
        <w:ind w:left="2880" w:hanging="360"/>
      </w:pPr>
      <w:rPr>
        <w:rFonts w:ascii="Arial" w:hAnsi="Arial" w:hint="default"/>
      </w:rPr>
    </w:lvl>
    <w:lvl w:ilvl="4" w:tplc="FCA2A0D6" w:tentative="1">
      <w:start w:val="1"/>
      <w:numFmt w:val="bullet"/>
      <w:lvlText w:val="•"/>
      <w:lvlJc w:val="left"/>
      <w:pPr>
        <w:tabs>
          <w:tab w:val="num" w:pos="3600"/>
        </w:tabs>
        <w:ind w:left="3600" w:hanging="360"/>
      </w:pPr>
      <w:rPr>
        <w:rFonts w:ascii="Arial" w:hAnsi="Arial" w:hint="default"/>
      </w:rPr>
    </w:lvl>
    <w:lvl w:ilvl="5" w:tplc="AD982A46" w:tentative="1">
      <w:start w:val="1"/>
      <w:numFmt w:val="bullet"/>
      <w:lvlText w:val="•"/>
      <w:lvlJc w:val="left"/>
      <w:pPr>
        <w:tabs>
          <w:tab w:val="num" w:pos="4320"/>
        </w:tabs>
        <w:ind w:left="4320" w:hanging="360"/>
      </w:pPr>
      <w:rPr>
        <w:rFonts w:ascii="Arial" w:hAnsi="Arial" w:hint="default"/>
      </w:rPr>
    </w:lvl>
    <w:lvl w:ilvl="6" w:tplc="452AD774" w:tentative="1">
      <w:start w:val="1"/>
      <w:numFmt w:val="bullet"/>
      <w:lvlText w:val="•"/>
      <w:lvlJc w:val="left"/>
      <w:pPr>
        <w:tabs>
          <w:tab w:val="num" w:pos="5040"/>
        </w:tabs>
        <w:ind w:left="5040" w:hanging="360"/>
      </w:pPr>
      <w:rPr>
        <w:rFonts w:ascii="Arial" w:hAnsi="Arial" w:hint="default"/>
      </w:rPr>
    </w:lvl>
    <w:lvl w:ilvl="7" w:tplc="38986B38" w:tentative="1">
      <w:start w:val="1"/>
      <w:numFmt w:val="bullet"/>
      <w:lvlText w:val="•"/>
      <w:lvlJc w:val="left"/>
      <w:pPr>
        <w:tabs>
          <w:tab w:val="num" w:pos="5760"/>
        </w:tabs>
        <w:ind w:left="5760" w:hanging="360"/>
      </w:pPr>
      <w:rPr>
        <w:rFonts w:ascii="Arial" w:hAnsi="Arial" w:hint="default"/>
      </w:rPr>
    </w:lvl>
    <w:lvl w:ilvl="8" w:tplc="A7F63954" w:tentative="1">
      <w:start w:val="1"/>
      <w:numFmt w:val="bullet"/>
      <w:lvlText w:val="•"/>
      <w:lvlJc w:val="left"/>
      <w:pPr>
        <w:tabs>
          <w:tab w:val="num" w:pos="6480"/>
        </w:tabs>
        <w:ind w:left="6480" w:hanging="360"/>
      </w:pPr>
      <w:rPr>
        <w:rFonts w:ascii="Arial" w:hAnsi="Arial" w:hint="default"/>
      </w:rPr>
    </w:lvl>
  </w:abstractNum>
  <w:abstractNum w:abstractNumId="24">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4DEA3E58"/>
    <w:multiLevelType w:val="hybridMultilevel"/>
    <w:tmpl w:val="13FE74DA"/>
    <w:lvl w:ilvl="0" w:tplc="2C98272C">
      <w:start w:val="1"/>
      <w:numFmt w:val="bullet"/>
      <w:lvlText w:val="–"/>
      <w:lvlJc w:val="left"/>
      <w:pPr>
        <w:tabs>
          <w:tab w:val="num" w:pos="720"/>
        </w:tabs>
        <w:ind w:left="720" w:hanging="360"/>
      </w:pPr>
      <w:rPr>
        <w:rFonts w:ascii="Arial" w:hAnsi="Arial" w:hint="default"/>
      </w:rPr>
    </w:lvl>
    <w:lvl w:ilvl="1" w:tplc="1B9A5044">
      <w:start w:val="1"/>
      <w:numFmt w:val="bullet"/>
      <w:lvlText w:val="–"/>
      <w:lvlJc w:val="left"/>
      <w:pPr>
        <w:tabs>
          <w:tab w:val="num" w:pos="1440"/>
        </w:tabs>
        <w:ind w:left="1440" w:hanging="360"/>
      </w:pPr>
      <w:rPr>
        <w:rFonts w:ascii="Arial" w:hAnsi="Arial" w:hint="default"/>
      </w:rPr>
    </w:lvl>
    <w:lvl w:ilvl="2" w:tplc="DA66271A">
      <w:numFmt w:val="bullet"/>
      <w:lvlText w:val="•"/>
      <w:lvlJc w:val="left"/>
      <w:pPr>
        <w:tabs>
          <w:tab w:val="num" w:pos="2160"/>
        </w:tabs>
        <w:ind w:left="2160" w:hanging="360"/>
      </w:pPr>
      <w:rPr>
        <w:rFonts w:ascii="Arial" w:hAnsi="Arial" w:hint="default"/>
      </w:rPr>
    </w:lvl>
    <w:lvl w:ilvl="3" w:tplc="9AA637F6" w:tentative="1">
      <w:start w:val="1"/>
      <w:numFmt w:val="bullet"/>
      <w:lvlText w:val="–"/>
      <w:lvlJc w:val="left"/>
      <w:pPr>
        <w:tabs>
          <w:tab w:val="num" w:pos="2880"/>
        </w:tabs>
        <w:ind w:left="2880" w:hanging="360"/>
      </w:pPr>
      <w:rPr>
        <w:rFonts w:ascii="Arial" w:hAnsi="Arial" w:hint="default"/>
      </w:rPr>
    </w:lvl>
    <w:lvl w:ilvl="4" w:tplc="579C8E84" w:tentative="1">
      <w:start w:val="1"/>
      <w:numFmt w:val="bullet"/>
      <w:lvlText w:val="–"/>
      <w:lvlJc w:val="left"/>
      <w:pPr>
        <w:tabs>
          <w:tab w:val="num" w:pos="3600"/>
        </w:tabs>
        <w:ind w:left="3600" w:hanging="360"/>
      </w:pPr>
      <w:rPr>
        <w:rFonts w:ascii="Arial" w:hAnsi="Arial" w:hint="default"/>
      </w:rPr>
    </w:lvl>
    <w:lvl w:ilvl="5" w:tplc="F496B678" w:tentative="1">
      <w:start w:val="1"/>
      <w:numFmt w:val="bullet"/>
      <w:lvlText w:val="–"/>
      <w:lvlJc w:val="left"/>
      <w:pPr>
        <w:tabs>
          <w:tab w:val="num" w:pos="4320"/>
        </w:tabs>
        <w:ind w:left="4320" w:hanging="360"/>
      </w:pPr>
      <w:rPr>
        <w:rFonts w:ascii="Arial" w:hAnsi="Arial" w:hint="default"/>
      </w:rPr>
    </w:lvl>
    <w:lvl w:ilvl="6" w:tplc="B094A394" w:tentative="1">
      <w:start w:val="1"/>
      <w:numFmt w:val="bullet"/>
      <w:lvlText w:val="–"/>
      <w:lvlJc w:val="left"/>
      <w:pPr>
        <w:tabs>
          <w:tab w:val="num" w:pos="5040"/>
        </w:tabs>
        <w:ind w:left="5040" w:hanging="360"/>
      </w:pPr>
      <w:rPr>
        <w:rFonts w:ascii="Arial" w:hAnsi="Arial" w:hint="default"/>
      </w:rPr>
    </w:lvl>
    <w:lvl w:ilvl="7" w:tplc="D488170C" w:tentative="1">
      <w:start w:val="1"/>
      <w:numFmt w:val="bullet"/>
      <w:lvlText w:val="–"/>
      <w:lvlJc w:val="left"/>
      <w:pPr>
        <w:tabs>
          <w:tab w:val="num" w:pos="5760"/>
        </w:tabs>
        <w:ind w:left="5760" w:hanging="360"/>
      </w:pPr>
      <w:rPr>
        <w:rFonts w:ascii="Arial" w:hAnsi="Arial" w:hint="default"/>
      </w:rPr>
    </w:lvl>
    <w:lvl w:ilvl="8" w:tplc="AB1E269E" w:tentative="1">
      <w:start w:val="1"/>
      <w:numFmt w:val="bullet"/>
      <w:lvlText w:val="–"/>
      <w:lvlJc w:val="left"/>
      <w:pPr>
        <w:tabs>
          <w:tab w:val="num" w:pos="6480"/>
        </w:tabs>
        <w:ind w:left="6480" w:hanging="360"/>
      </w:pPr>
      <w:rPr>
        <w:rFonts w:ascii="Arial" w:hAnsi="Arial" w:hint="default"/>
      </w:rPr>
    </w:lvl>
  </w:abstractNum>
  <w:abstractNum w:abstractNumId="26">
    <w:nsid w:val="50F47150"/>
    <w:multiLevelType w:val="hybridMultilevel"/>
    <w:tmpl w:val="B818F5B8"/>
    <w:lvl w:ilvl="0" w:tplc="5CF0D13E">
      <w:start w:val="1"/>
      <w:numFmt w:val="bullet"/>
      <w:lvlText w:val="•"/>
      <w:lvlJc w:val="left"/>
      <w:pPr>
        <w:tabs>
          <w:tab w:val="num" w:pos="720"/>
        </w:tabs>
        <w:ind w:left="720" w:hanging="360"/>
      </w:pPr>
      <w:rPr>
        <w:rFonts w:ascii="Arial" w:hAnsi="Arial" w:hint="default"/>
      </w:rPr>
    </w:lvl>
    <w:lvl w:ilvl="1" w:tplc="EA74F850" w:tentative="1">
      <w:start w:val="1"/>
      <w:numFmt w:val="bullet"/>
      <w:lvlText w:val="•"/>
      <w:lvlJc w:val="left"/>
      <w:pPr>
        <w:tabs>
          <w:tab w:val="num" w:pos="1440"/>
        </w:tabs>
        <w:ind w:left="1440" w:hanging="360"/>
      </w:pPr>
      <w:rPr>
        <w:rFonts w:ascii="Arial" w:hAnsi="Arial" w:hint="default"/>
      </w:rPr>
    </w:lvl>
    <w:lvl w:ilvl="2" w:tplc="A4CCD9CC">
      <w:start w:val="1"/>
      <w:numFmt w:val="bullet"/>
      <w:lvlText w:val="•"/>
      <w:lvlJc w:val="left"/>
      <w:pPr>
        <w:tabs>
          <w:tab w:val="num" w:pos="2160"/>
        </w:tabs>
        <w:ind w:left="2160" w:hanging="360"/>
      </w:pPr>
      <w:rPr>
        <w:rFonts w:ascii="Arial" w:hAnsi="Arial" w:hint="default"/>
      </w:rPr>
    </w:lvl>
    <w:lvl w:ilvl="3" w:tplc="1F242FE6" w:tentative="1">
      <w:start w:val="1"/>
      <w:numFmt w:val="bullet"/>
      <w:lvlText w:val="•"/>
      <w:lvlJc w:val="left"/>
      <w:pPr>
        <w:tabs>
          <w:tab w:val="num" w:pos="2880"/>
        </w:tabs>
        <w:ind w:left="2880" w:hanging="360"/>
      </w:pPr>
      <w:rPr>
        <w:rFonts w:ascii="Arial" w:hAnsi="Arial" w:hint="default"/>
      </w:rPr>
    </w:lvl>
    <w:lvl w:ilvl="4" w:tplc="16B0A87A" w:tentative="1">
      <w:start w:val="1"/>
      <w:numFmt w:val="bullet"/>
      <w:lvlText w:val="•"/>
      <w:lvlJc w:val="left"/>
      <w:pPr>
        <w:tabs>
          <w:tab w:val="num" w:pos="3600"/>
        </w:tabs>
        <w:ind w:left="3600" w:hanging="360"/>
      </w:pPr>
      <w:rPr>
        <w:rFonts w:ascii="Arial" w:hAnsi="Arial" w:hint="default"/>
      </w:rPr>
    </w:lvl>
    <w:lvl w:ilvl="5" w:tplc="0284FA9A" w:tentative="1">
      <w:start w:val="1"/>
      <w:numFmt w:val="bullet"/>
      <w:lvlText w:val="•"/>
      <w:lvlJc w:val="left"/>
      <w:pPr>
        <w:tabs>
          <w:tab w:val="num" w:pos="4320"/>
        </w:tabs>
        <w:ind w:left="4320" w:hanging="360"/>
      </w:pPr>
      <w:rPr>
        <w:rFonts w:ascii="Arial" w:hAnsi="Arial" w:hint="default"/>
      </w:rPr>
    </w:lvl>
    <w:lvl w:ilvl="6" w:tplc="7E54FC00" w:tentative="1">
      <w:start w:val="1"/>
      <w:numFmt w:val="bullet"/>
      <w:lvlText w:val="•"/>
      <w:lvlJc w:val="left"/>
      <w:pPr>
        <w:tabs>
          <w:tab w:val="num" w:pos="5040"/>
        </w:tabs>
        <w:ind w:left="5040" w:hanging="360"/>
      </w:pPr>
      <w:rPr>
        <w:rFonts w:ascii="Arial" w:hAnsi="Arial" w:hint="default"/>
      </w:rPr>
    </w:lvl>
    <w:lvl w:ilvl="7" w:tplc="532E86BA" w:tentative="1">
      <w:start w:val="1"/>
      <w:numFmt w:val="bullet"/>
      <w:lvlText w:val="•"/>
      <w:lvlJc w:val="left"/>
      <w:pPr>
        <w:tabs>
          <w:tab w:val="num" w:pos="5760"/>
        </w:tabs>
        <w:ind w:left="5760" w:hanging="360"/>
      </w:pPr>
      <w:rPr>
        <w:rFonts w:ascii="Arial" w:hAnsi="Arial" w:hint="default"/>
      </w:rPr>
    </w:lvl>
    <w:lvl w:ilvl="8" w:tplc="334C74DE" w:tentative="1">
      <w:start w:val="1"/>
      <w:numFmt w:val="bullet"/>
      <w:lvlText w:val="•"/>
      <w:lvlJc w:val="left"/>
      <w:pPr>
        <w:tabs>
          <w:tab w:val="num" w:pos="6480"/>
        </w:tabs>
        <w:ind w:left="6480" w:hanging="360"/>
      </w:pPr>
      <w:rPr>
        <w:rFonts w:ascii="Arial" w:hAnsi="Arial" w:hint="default"/>
      </w:rPr>
    </w:lvl>
  </w:abstractNum>
  <w:abstractNum w:abstractNumId="27">
    <w:nsid w:val="569012A4"/>
    <w:multiLevelType w:val="hybridMultilevel"/>
    <w:tmpl w:val="8FB6D90A"/>
    <w:lvl w:ilvl="0" w:tplc="DB7A8578">
      <w:start w:val="1"/>
      <w:numFmt w:val="bullet"/>
      <w:lvlText w:val="•"/>
      <w:lvlJc w:val="left"/>
      <w:pPr>
        <w:tabs>
          <w:tab w:val="num" w:pos="720"/>
        </w:tabs>
        <w:ind w:left="720" w:hanging="360"/>
      </w:pPr>
      <w:rPr>
        <w:rFonts w:ascii="Arial" w:hAnsi="Arial" w:hint="default"/>
      </w:rPr>
    </w:lvl>
    <w:lvl w:ilvl="1" w:tplc="E2A80804" w:tentative="1">
      <w:start w:val="1"/>
      <w:numFmt w:val="bullet"/>
      <w:lvlText w:val="•"/>
      <w:lvlJc w:val="left"/>
      <w:pPr>
        <w:tabs>
          <w:tab w:val="num" w:pos="1440"/>
        </w:tabs>
        <w:ind w:left="1440" w:hanging="360"/>
      </w:pPr>
      <w:rPr>
        <w:rFonts w:ascii="Arial" w:hAnsi="Arial" w:hint="default"/>
      </w:rPr>
    </w:lvl>
    <w:lvl w:ilvl="2" w:tplc="E4AA06A6">
      <w:start w:val="1"/>
      <w:numFmt w:val="bullet"/>
      <w:lvlText w:val="•"/>
      <w:lvlJc w:val="left"/>
      <w:pPr>
        <w:tabs>
          <w:tab w:val="num" w:pos="2160"/>
        </w:tabs>
        <w:ind w:left="2160" w:hanging="360"/>
      </w:pPr>
      <w:rPr>
        <w:rFonts w:ascii="Arial" w:hAnsi="Arial" w:hint="default"/>
      </w:rPr>
    </w:lvl>
    <w:lvl w:ilvl="3" w:tplc="7FC2B97E" w:tentative="1">
      <w:start w:val="1"/>
      <w:numFmt w:val="bullet"/>
      <w:lvlText w:val="•"/>
      <w:lvlJc w:val="left"/>
      <w:pPr>
        <w:tabs>
          <w:tab w:val="num" w:pos="2880"/>
        </w:tabs>
        <w:ind w:left="2880" w:hanging="360"/>
      </w:pPr>
      <w:rPr>
        <w:rFonts w:ascii="Arial" w:hAnsi="Arial" w:hint="default"/>
      </w:rPr>
    </w:lvl>
    <w:lvl w:ilvl="4" w:tplc="97922F36" w:tentative="1">
      <w:start w:val="1"/>
      <w:numFmt w:val="bullet"/>
      <w:lvlText w:val="•"/>
      <w:lvlJc w:val="left"/>
      <w:pPr>
        <w:tabs>
          <w:tab w:val="num" w:pos="3600"/>
        </w:tabs>
        <w:ind w:left="3600" w:hanging="360"/>
      </w:pPr>
      <w:rPr>
        <w:rFonts w:ascii="Arial" w:hAnsi="Arial" w:hint="default"/>
      </w:rPr>
    </w:lvl>
    <w:lvl w:ilvl="5" w:tplc="A3AC8066" w:tentative="1">
      <w:start w:val="1"/>
      <w:numFmt w:val="bullet"/>
      <w:lvlText w:val="•"/>
      <w:lvlJc w:val="left"/>
      <w:pPr>
        <w:tabs>
          <w:tab w:val="num" w:pos="4320"/>
        </w:tabs>
        <w:ind w:left="4320" w:hanging="360"/>
      </w:pPr>
      <w:rPr>
        <w:rFonts w:ascii="Arial" w:hAnsi="Arial" w:hint="default"/>
      </w:rPr>
    </w:lvl>
    <w:lvl w:ilvl="6" w:tplc="37288554" w:tentative="1">
      <w:start w:val="1"/>
      <w:numFmt w:val="bullet"/>
      <w:lvlText w:val="•"/>
      <w:lvlJc w:val="left"/>
      <w:pPr>
        <w:tabs>
          <w:tab w:val="num" w:pos="5040"/>
        </w:tabs>
        <w:ind w:left="5040" w:hanging="360"/>
      </w:pPr>
      <w:rPr>
        <w:rFonts w:ascii="Arial" w:hAnsi="Arial" w:hint="default"/>
      </w:rPr>
    </w:lvl>
    <w:lvl w:ilvl="7" w:tplc="73F85F04" w:tentative="1">
      <w:start w:val="1"/>
      <w:numFmt w:val="bullet"/>
      <w:lvlText w:val="•"/>
      <w:lvlJc w:val="left"/>
      <w:pPr>
        <w:tabs>
          <w:tab w:val="num" w:pos="5760"/>
        </w:tabs>
        <w:ind w:left="5760" w:hanging="360"/>
      </w:pPr>
      <w:rPr>
        <w:rFonts w:ascii="Arial" w:hAnsi="Arial" w:hint="default"/>
      </w:rPr>
    </w:lvl>
    <w:lvl w:ilvl="8" w:tplc="A38EF260" w:tentative="1">
      <w:start w:val="1"/>
      <w:numFmt w:val="bullet"/>
      <w:lvlText w:val="•"/>
      <w:lvlJc w:val="left"/>
      <w:pPr>
        <w:tabs>
          <w:tab w:val="num" w:pos="6480"/>
        </w:tabs>
        <w:ind w:left="6480" w:hanging="360"/>
      </w:pPr>
      <w:rPr>
        <w:rFonts w:ascii="Arial" w:hAnsi="Arial" w:hint="default"/>
      </w:rPr>
    </w:lvl>
  </w:abstractNum>
  <w:abstractNum w:abstractNumId="28">
    <w:nsid w:val="59611B97"/>
    <w:multiLevelType w:val="hybridMultilevel"/>
    <w:tmpl w:val="57E09ED6"/>
    <w:lvl w:ilvl="0" w:tplc="F9AE1D98">
      <w:start w:val="1"/>
      <w:numFmt w:val="bullet"/>
      <w:lvlText w:val="•"/>
      <w:lvlJc w:val="left"/>
      <w:pPr>
        <w:tabs>
          <w:tab w:val="num" w:pos="720"/>
        </w:tabs>
        <w:ind w:left="720" w:hanging="360"/>
      </w:pPr>
      <w:rPr>
        <w:rFonts w:ascii="Arial" w:hAnsi="Arial" w:hint="default"/>
      </w:rPr>
    </w:lvl>
    <w:lvl w:ilvl="1" w:tplc="BE8A48F6" w:tentative="1">
      <w:start w:val="1"/>
      <w:numFmt w:val="bullet"/>
      <w:lvlText w:val="•"/>
      <w:lvlJc w:val="left"/>
      <w:pPr>
        <w:tabs>
          <w:tab w:val="num" w:pos="1440"/>
        </w:tabs>
        <w:ind w:left="1440" w:hanging="360"/>
      </w:pPr>
      <w:rPr>
        <w:rFonts w:ascii="Arial" w:hAnsi="Arial" w:hint="default"/>
      </w:rPr>
    </w:lvl>
    <w:lvl w:ilvl="2" w:tplc="99061FC0">
      <w:start w:val="1"/>
      <w:numFmt w:val="bullet"/>
      <w:lvlText w:val="•"/>
      <w:lvlJc w:val="left"/>
      <w:pPr>
        <w:tabs>
          <w:tab w:val="num" w:pos="2160"/>
        </w:tabs>
        <w:ind w:left="2160" w:hanging="360"/>
      </w:pPr>
      <w:rPr>
        <w:rFonts w:ascii="Arial" w:hAnsi="Arial" w:hint="default"/>
      </w:rPr>
    </w:lvl>
    <w:lvl w:ilvl="3" w:tplc="91FE69CC" w:tentative="1">
      <w:start w:val="1"/>
      <w:numFmt w:val="bullet"/>
      <w:lvlText w:val="•"/>
      <w:lvlJc w:val="left"/>
      <w:pPr>
        <w:tabs>
          <w:tab w:val="num" w:pos="2880"/>
        </w:tabs>
        <w:ind w:left="2880" w:hanging="360"/>
      </w:pPr>
      <w:rPr>
        <w:rFonts w:ascii="Arial" w:hAnsi="Arial" w:hint="default"/>
      </w:rPr>
    </w:lvl>
    <w:lvl w:ilvl="4" w:tplc="59208A5E" w:tentative="1">
      <w:start w:val="1"/>
      <w:numFmt w:val="bullet"/>
      <w:lvlText w:val="•"/>
      <w:lvlJc w:val="left"/>
      <w:pPr>
        <w:tabs>
          <w:tab w:val="num" w:pos="3600"/>
        </w:tabs>
        <w:ind w:left="3600" w:hanging="360"/>
      </w:pPr>
      <w:rPr>
        <w:rFonts w:ascii="Arial" w:hAnsi="Arial" w:hint="default"/>
      </w:rPr>
    </w:lvl>
    <w:lvl w:ilvl="5" w:tplc="E3745DAA" w:tentative="1">
      <w:start w:val="1"/>
      <w:numFmt w:val="bullet"/>
      <w:lvlText w:val="•"/>
      <w:lvlJc w:val="left"/>
      <w:pPr>
        <w:tabs>
          <w:tab w:val="num" w:pos="4320"/>
        </w:tabs>
        <w:ind w:left="4320" w:hanging="360"/>
      </w:pPr>
      <w:rPr>
        <w:rFonts w:ascii="Arial" w:hAnsi="Arial" w:hint="default"/>
      </w:rPr>
    </w:lvl>
    <w:lvl w:ilvl="6" w:tplc="9CAE39B6" w:tentative="1">
      <w:start w:val="1"/>
      <w:numFmt w:val="bullet"/>
      <w:lvlText w:val="•"/>
      <w:lvlJc w:val="left"/>
      <w:pPr>
        <w:tabs>
          <w:tab w:val="num" w:pos="5040"/>
        </w:tabs>
        <w:ind w:left="5040" w:hanging="360"/>
      </w:pPr>
      <w:rPr>
        <w:rFonts w:ascii="Arial" w:hAnsi="Arial" w:hint="default"/>
      </w:rPr>
    </w:lvl>
    <w:lvl w:ilvl="7" w:tplc="75280B98" w:tentative="1">
      <w:start w:val="1"/>
      <w:numFmt w:val="bullet"/>
      <w:lvlText w:val="•"/>
      <w:lvlJc w:val="left"/>
      <w:pPr>
        <w:tabs>
          <w:tab w:val="num" w:pos="5760"/>
        </w:tabs>
        <w:ind w:left="5760" w:hanging="360"/>
      </w:pPr>
      <w:rPr>
        <w:rFonts w:ascii="Arial" w:hAnsi="Arial" w:hint="default"/>
      </w:rPr>
    </w:lvl>
    <w:lvl w:ilvl="8" w:tplc="30044EC8" w:tentative="1">
      <w:start w:val="1"/>
      <w:numFmt w:val="bullet"/>
      <w:lvlText w:val="•"/>
      <w:lvlJc w:val="left"/>
      <w:pPr>
        <w:tabs>
          <w:tab w:val="num" w:pos="6480"/>
        </w:tabs>
        <w:ind w:left="6480" w:hanging="360"/>
      </w:pPr>
      <w:rPr>
        <w:rFonts w:ascii="Arial" w:hAnsi="Arial" w:hint="default"/>
      </w:rPr>
    </w:lvl>
  </w:abstractNum>
  <w:abstractNum w:abstractNumId="29">
    <w:nsid w:val="5A1349F9"/>
    <w:multiLevelType w:val="hybridMultilevel"/>
    <w:tmpl w:val="36D62B3A"/>
    <w:lvl w:ilvl="0" w:tplc="BF34BB7A">
      <w:start w:val="1"/>
      <w:numFmt w:val="bullet"/>
      <w:lvlText w:val="•"/>
      <w:lvlJc w:val="left"/>
      <w:pPr>
        <w:tabs>
          <w:tab w:val="num" w:pos="720"/>
        </w:tabs>
        <w:ind w:left="720" w:hanging="360"/>
      </w:pPr>
      <w:rPr>
        <w:rFonts w:ascii="Arial" w:hAnsi="Arial" w:hint="default"/>
      </w:rPr>
    </w:lvl>
    <w:lvl w:ilvl="1" w:tplc="D7349B8A" w:tentative="1">
      <w:start w:val="1"/>
      <w:numFmt w:val="bullet"/>
      <w:lvlText w:val="•"/>
      <w:lvlJc w:val="left"/>
      <w:pPr>
        <w:tabs>
          <w:tab w:val="num" w:pos="1440"/>
        </w:tabs>
        <w:ind w:left="1440" w:hanging="360"/>
      </w:pPr>
      <w:rPr>
        <w:rFonts w:ascii="Arial" w:hAnsi="Arial" w:hint="default"/>
      </w:rPr>
    </w:lvl>
    <w:lvl w:ilvl="2" w:tplc="8140014A">
      <w:start w:val="1"/>
      <w:numFmt w:val="bullet"/>
      <w:lvlText w:val="•"/>
      <w:lvlJc w:val="left"/>
      <w:pPr>
        <w:tabs>
          <w:tab w:val="num" w:pos="2160"/>
        </w:tabs>
        <w:ind w:left="2160" w:hanging="360"/>
      </w:pPr>
      <w:rPr>
        <w:rFonts w:ascii="Arial" w:hAnsi="Arial" w:hint="default"/>
      </w:rPr>
    </w:lvl>
    <w:lvl w:ilvl="3" w:tplc="EC8EC8B6" w:tentative="1">
      <w:start w:val="1"/>
      <w:numFmt w:val="bullet"/>
      <w:lvlText w:val="•"/>
      <w:lvlJc w:val="left"/>
      <w:pPr>
        <w:tabs>
          <w:tab w:val="num" w:pos="2880"/>
        </w:tabs>
        <w:ind w:left="2880" w:hanging="360"/>
      </w:pPr>
      <w:rPr>
        <w:rFonts w:ascii="Arial" w:hAnsi="Arial" w:hint="default"/>
      </w:rPr>
    </w:lvl>
    <w:lvl w:ilvl="4" w:tplc="6C486B7A" w:tentative="1">
      <w:start w:val="1"/>
      <w:numFmt w:val="bullet"/>
      <w:lvlText w:val="•"/>
      <w:lvlJc w:val="left"/>
      <w:pPr>
        <w:tabs>
          <w:tab w:val="num" w:pos="3600"/>
        </w:tabs>
        <w:ind w:left="3600" w:hanging="360"/>
      </w:pPr>
      <w:rPr>
        <w:rFonts w:ascii="Arial" w:hAnsi="Arial" w:hint="default"/>
      </w:rPr>
    </w:lvl>
    <w:lvl w:ilvl="5" w:tplc="BAFE48EE" w:tentative="1">
      <w:start w:val="1"/>
      <w:numFmt w:val="bullet"/>
      <w:lvlText w:val="•"/>
      <w:lvlJc w:val="left"/>
      <w:pPr>
        <w:tabs>
          <w:tab w:val="num" w:pos="4320"/>
        </w:tabs>
        <w:ind w:left="4320" w:hanging="360"/>
      </w:pPr>
      <w:rPr>
        <w:rFonts w:ascii="Arial" w:hAnsi="Arial" w:hint="default"/>
      </w:rPr>
    </w:lvl>
    <w:lvl w:ilvl="6" w:tplc="489E28D6" w:tentative="1">
      <w:start w:val="1"/>
      <w:numFmt w:val="bullet"/>
      <w:lvlText w:val="•"/>
      <w:lvlJc w:val="left"/>
      <w:pPr>
        <w:tabs>
          <w:tab w:val="num" w:pos="5040"/>
        </w:tabs>
        <w:ind w:left="5040" w:hanging="360"/>
      </w:pPr>
      <w:rPr>
        <w:rFonts w:ascii="Arial" w:hAnsi="Arial" w:hint="default"/>
      </w:rPr>
    </w:lvl>
    <w:lvl w:ilvl="7" w:tplc="E458A690" w:tentative="1">
      <w:start w:val="1"/>
      <w:numFmt w:val="bullet"/>
      <w:lvlText w:val="•"/>
      <w:lvlJc w:val="left"/>
      <w:pPr>
        <w:tabs>
          <w:tab w:val="num" w:pos="5760"/>
        </w:tabs>
        <w:ind w:left="5760" w:hanging="360"/>
      </w:pPr>
      <w:rPr>
        <w:rFonts w:ascii="Arial" w:hAnsi="Arial" w:hint="default"/>
      </w:rPr>
    </w:lvl>
    <w:lvl w:ilvl="8" w:tplc="4B16F6E8" w:tentative="1">
      <w:start w:val="1"/>
      <w:numFmt w:val="bullet"/>
      <w:lvlText w:val="•"/>
      <w:lvlJc w:val="left"/>
      <w:pPr>
        <w:tabs>
          <w:tab w:val="num" w:pos="6480"/>
        </w:tabs>
        <w:ind w:left="6480" w:hanging="360"/>
      </w:pPr>
      <w:rPr>
        <w:rFonts w:ascii="Arial" w:hAnsi="Arial" w:hint="default"/>
      </w:rPr>
    </w:lvl>
  </w:abstractNum>
  <w:abstractNum w:abstractNumId="3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1">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5F504294"/>
    <w:multiLevelType w:val="hybridMultilevel"/>
    <w:tmpl w:val="DF985EF0"/>
    <w:lvl w:ilvl="0" w:tplc="AB601626">
      <w:start w:val="1"/>
      <w:numFmt w:val="bullet"/>
      <w:lvlText w:val="–"/>
      <w:lvlJc w:val="left"/>
      <w:pPr>
        <w:tabs>
          <w:tab w:val="num" w:pos="720"/>
        </w:tabs>
        <w:ind w:left="720" w:hanging="360"/>
      </w:pPr>
      <w:rPr>
        <w:rFonts w:ascii="Arial" w:hAnsi="Arial" w:hint="default"/>
      </w:rPr>
    </w:lvl>
    <w:lvl w:ilvl="1" w:tplc="2ABCCDF8" w:tentative="1">
      <w:start w:val="1"/>
      <w:numFmt w:val="bullet"/>
      <w:lvlText w:val="–"/>
      <w:lvlJc w:val="left"/>
      <w:pPr>
        <w:tabs>
          <w:tab w:val="num" w:pos="1440"/>
        </w:tabs>
        <w:ind w:left="1440" w:hanging="360"/>
      </w:pPr>
      <w:rPr>
        <w:rFonts w:ascii="Arial" w:hAnsi="Arial" w:hint="default"/>
      </w:rPr>
    </w:lvl>
    <w:lvl w:ilvl="2" w:tplc="45483A52" w:tentative="1">
      <w:start w:val="1"/>
      <w:numFmt w:val="bullet"/>
      <w:lvlText w:val="–"/>
      <w:lvlJc w:val="left"/>
      <w:pPr>
        <w:tabs>
          <w:tab w:val="num" w:pos="2160"/>
        </w:tabs>
        <w:ind w:left="2160" w:hanging="360"/>
      </w:pPr>
      <w:rPr>
        <w:rFonts w:ascii="Arial" w:hAnsi="Arial" w:hint="default"/>
      </w:rPr>
    </w:lvl>
    <w:lvl w:ilvl="3" w:tplc="E1F871F8">
      <w:start w:val="1"/>
      <w:numFmt w:val="bullet"/>
      <w:lvlText w:val="–"/>
      <w:lvlJc w:val="left"/>
      <w:pPr>
        <w:tabs>
          <w:tab w:val="num" w:pos="2880"/>
        </w:tabs>
        <w:ind w:left="2880" w:hanging="360"/>
      </w:pPr>
      <w:rPr>
        <w:rFonts w:ascii="Arial" w:hAnsi="Arial" w:hint="default"/>
      </w:rPr>
    </w:lvl>
    <w:lvl w:ilvl="4" w:tplc="93D83C42" w:tentative="1">
      <w:start w:val="1"/>
      <w:numFmt w:val="bullet"/>
      <w:lvlText w:val="–"/>
      <w:lvlJc w:val="left"/>
      <w:pPr>
        <w:tabs>
          <w:tab w:val="num" w:pos="3600"/>
        </w:tabs>
        <w:ind w:left="3600" w:hanging="360"/>
      </w:pPr>
      <w:rPr>
        <w:rFonts w:ascii="Arial" w:hAnsi="Arial" w:hint="default"/>
      </w:rPr>
    </w:lvl>
    <w:lvl w:ilvl="5" w:tplc="189EDD72" w:tentative="1">
      <w:start w:val="1"/>
      <w:numFmt w:val="bullet"/>
      <w:lvlText w:val="–"/>
      <w:lvlJc w:val="left"/>
      <w:pPr>
        <w:tabs>
          <w:tab w:val="num" w:pos="4320"/>
        </w:tabs>
        <w:ind w:left="4320" w:hanging="360"/>
      </w:pPr>
      <w:rPr>
        <w:rFonts w:ascii="Arial" w:hAnsi="Arial" w:hint="default"/>
      </w:rPr>
    </w:lvl>
    <w:lvl w:ilvl="6" w:tplc="011E3218" w:tentative="1">
      <w:start w:val="1"/>
      <w:numFmt w:val="bullet"/>
      <w:lvlText w:val="–"/>
      <w:lvlJc w:val="left"/>
      <w:pPr>
        <w:tabs>
          <w:tab w:val="num" w:pos="5040"/>
        </w:tabs>
        <w:ind w:left="5040" w:hanging="360"/>
      </w:pPr>
      <w:rPr>
        <w:rFonts w:ascii="Arial" w:hAnsi="Arial" w:hint="default"/>
      </w:rPr>
    </w:lvl>
    <w:lvl w:ilvl="7" w:tplc="1228F0CE" w:tentative="1">
      <w:start w:val="1"/>
      <w:numFmt w:val="bullet"/>
      <w:lvlText w:val="–"/>
      <w:lvlJc w:val="left"/>
      <w:pPr>
        <w:tabs>
          <w:tab w:val="num" w:pos="5760"/>
        </w:tabs>
        <w:ind w:left="5760" w:hanging="360"/>
      </w:pPr>
      <w:rPr>
        <w:rFonts w:ascii="Arial" w:hAnsi="Arial" w:hint="default"/>
      </w:rPr>
    </w:lvl>
    <w:lvl w:ilvl="8" w:tplc="CB4823DA" w:tentative="1">
      <w:start w:val="1"/>
      <w:numFmt w:val="bullet"/>
      <w:lvlText w:val="–"/>
      <w:lvlJc w:val="left"/>
      <w:pPr>
        <w:tabs>
          <w:tab w:val="num" w:pos="6480"/>
        </w:tabs>
        <w:ind w:left="6480" w:hanging="360"/>
      </w:pPr>
      <w:rPr>
        <w:rFonts w:ascii="Arial" w:hAnsi="Arial" w:hint="default"/>
      </w:rPr>
    </w:lvl>
  </w:abstractNum>
  <w:abstractNum w:abstractNumId="33">
    <w:nsid w:val="64071D0D"/>
    <w:multiLevelType w:val="hybridMultilevel"/>
    <w:tmpl w:val="79D2DCB4"/>
    <w:lvl w:ilvl="0" w:tplc="6C86B7C0">
      <w:start w:val="1"/>
      <w:numFmt w:val="bullet"/>
      <w:lvlText w:val="–"/>
      <w:lvlJc w:val="left"/>
      <w:pPr>
        <w:tabs>
          <w:tab w:val="num" w:pos="720"/>
        </w:tabs>
        <w:ind w:left="720" w:hanging="360"/>
      </w:pPr>
      <w:rPr>
        <w:rFonts w:ascii="Arial" w:hAnsi="Arial" w:hint="default"/>
      </w:rPr>
    </w:lvl>
    <w:lvl w:ilvl="1" w:tplc="B90A3DFC">
      <w:start w:val="1"/>
      <w:numFmt w:val="bullet"/>
      <w:lvlText w:val="–"/>
      <w:lvlJc w:val="left"/>
      <w:pPr>
        <w:tabs>
          <w:tab w:val="num" w:pos="1440"/>
        </w:tabs>
        <w:ind w:left="1440" w:hanging="360"/>
      </w:pPr>
      <w:rPr>
        <w:rFonts w:ascii="Arial" w:hAnsi="Arial" w:hint="default"/>
      </w:rPr>
    </w:lvl>
    <w:lvl w:ilvl="2" w:tplc="8138A00C">
      <w:numFmt w:val="bullet"/>
      <w:lvlText w:val="•"/>
      <w:lvlJc w:val="left"/>
      <w:pPr>
        <w:tabs>
          <w:tab w:val="num" w:pos="2160"/>
        </w:tabs>
        <w:ind w:left="2160" w:hanging="360"/>
      </w:pPr>
      <w:rPr>
        <w:rFonts w:ascii="Arial" w:hAnsi="Arial" w:hint="default"/>
      </w:rPr>
    </w:lvl>
    <w:lvl w:ilvl="3" w:tplc="8DF20EDC" w:tentative="1">
      <w:start w:val="1"/>
      <w:numFmt w:val="bullet"/>
      <w:lvlText w:val="–"/>
      <w:lvlJc w:val="left"/>
      <w:pPr>
        <w:tabs>
          <w:tab w:val="num" w:pos="2880"/>
        </w:tabs>
        <w:ind w:left="2880" w:hanging="360"/>
      </w:pPr>
      <w:rPr>
        <w:rFonts w:ascii="Arial" w:hAnsi="Arial" w:hint="default"/>
      </w:rPr>
    </w:lvl>
    <w:lvl w:ilvl="4" w:tplc="8B3AAFD2" w:tentative="1">
      <w:start w:val="1"/>
      <w:numFmt w:val="bullet"/>
      <w:lvlText w:val="–"/>
      <w:lvlJc w:val="left"/>
      <w:pPr>
        <w:tabs>
          <w:tab w:val="num" w:pos="3600"/>
        </w:tabs>
        <w:ind w:left="3600" w:hanging="360"/>
      </w:pPr>
      <w:rPr>
        <w:rFonts w:ascii="Arial" w:hAnsi="Arial" w:hint="default"/>
      </w:rPr>
    </w:lvl>
    <w:lvl w:ilvl="5" w:tplc="BCE07D1E" w:tentative="1">
      <w:start w:val="1"/>
      <w:numFmt w:val="bullet"/>
      <w:lvlText w:val="–"/>
      <w:lvlJc w:val="left"/>
      <w:pPr>
        <w:tabs>
          <w:tab w:val="num" w:pos="4320"/>
        </w:tabs>
        <w:ind w:left="4320" w:hanging="360"/>
      </w:pPr>
      <w:rPr>
        <w:rFonts w:ascii="Arial" w:hAnsi="Arial" w:hint="default"/>
      </w:rPr>
    </w:lvl>
    <w:lvl w:ilvl="6" w:tplc="8026A126" w:tentative="1">
      <w:start w:val="1"/>
      <w:numFmt w:val="bullet"/>
      <w:lvlText w:val="–"/>
      <w:lvlJc w:val="left"/>
      <w:pPr>
        <w:tabs>
          <w:tab w:val="num" w:pos="5040"/>
        </w:tabs>
        <w:ind w:left="5040" w:hanging="360"/>
      </w:pPr>
      <w:rPr>
        <w:rFonts w:ascii="Arial" w:hAnsi="Arial" w:hint="default"/>
      </w:rPr>
    </w:lvl>
    <w:lvl w:ilvl="7" w:tplc="D994B52E" w:tentative="1">
      <w:start w:val="1"/>
      <w:numFmt w:val="bullet"/>
      <w:lvlText w:val="–"/>
      <w:lvlJc w:val="left"/>
      <w:pPr>
        <w:tabs>
          <w:tab w:val="num" w:pos="5760"/>
        </w:tabs>
        <w:ind w:left="5760" w:hanging="360"/>
      </w:pPr>
      <w:rPr>
        <w:rFonts w:ascii="Arial" w:hAnsi="Arial" w:hint="default"/>
      </w:rPr>
    </w:lvl>
    <w:lvl w:ilvl="8" w:tplc="494EAD9A" w:tentative="1">
      <w:start w:val="1"/>
      <w:numFmt w:val="bullet"/>
      <w:lvlText w:val="–"/>
      <w:lvlJc w:val="left"/>
      <w:pPr>
        <w:tabs>
          <w:tab w:val="num" w:pos="6480"/>
        </w:tabs>
        <w:ind w:left="6480" w:hanging="360"/>
      </w:pPr>
      <w:rPr>
        <w:rFonts w:ascii="Arial" w:hAnsi="Arial" w:hint="default"/>
      </w:rPr>
    </w:lvl>
  </w:abstractNum>
  <w:abstractNum w:abstractNumId="34">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nsid w:val="6CDA2FB2"/>
    <w:multiLevelType w:val="hybridMultilevel"/>
    <w:tmpl w:val="1062EA08"/>
    <w:lvl w:ilvl="0" w:tplc="168C5CA2">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36">
    <w:nsid w:val="6DA8249F"/>
    <w:multiLevelType w:val="hybridMultilevel"/>
    <w:tmpl w:val="426CB868"/>
    <w:lvl w:ilvl="0" w:tplc="1054ADEE">
      <w:start w:val="1"/>
      <w:numFmt w:val="bullet"/>
      <w:lvlText w:val="–"/>
      <w:lvlJc w:val="left"/>
      <w:pPr>
        <w:tabs>
          <w:tab w:val="num" w:pos="720"/>
        </w:tabs>
        <w:ind w:left="720" w:hanging="360"/>
      </w:pPr>
      <w:rPr>
        <w:rFonts w:ascii="Arial" w:hAnsi="Arial" w:hint="default"/>
      </w:rPr>
    </w:lvl>
    <w:lvl w:ilvl="1" w:tplc="0118316E">
      <w:start w:val="1"/>
      <w:numFmt w:val="bullet"/>
      <w:lvlText w:val="–"/>
      <w:lvlJc w:val="left"/>
      <w:pPr>
        <w:tabs>
          <w:tab w:val="num" w:pos="1440"/>
        </w:tabs>
        <w:ind w:left="1440" w:hanging="360"/>
      </w:pPr>
      <w:rPr>
        <w:rFonts w:ascii="Arial" w:hAnsi="Arial" w:hint="default"/>
      </w:rPr>
    </w:lvl>
    <w:lvl w:ilvl="2" w:tplc="940AECE6" w:tentative="1">
      <w:start w:val="1"/>
      <w:numFmt w:val="bullet"/>
      <w:lvlText w:val="–"/>
      <w:lvlJc w:val="left"/>
      <w:pPr>
        <w:tabs>
          <w:tab w:val="num" w:pos="2160"/>
        </w:tabs>
        <w:ind w:left="2160" w:hanging="360"/>
      </w:pPr>
      <w:rPr>
        <w:rFonts w:ascii="Arial" w:hAnsi="Arial" w:hint="default"/>
      </w:rPr>
    </w:lvl>
    <w:lvl w:ilvl="3" w:tplc="DE3A15CC" w:tentative="1">
      <w:start w:val="1"/>
      <w:numFmt w:val="bullet"/>
      <w:lvlText w:val="–"/>
      <w:lvlJc w:val="left"/>
      <w:pPr>
        <w:tabs>
          <w:tab w:val="num" w:pos="2880"/>
        </w:tabs>
        <w:ind w:left="2880" w:hanging="360"/>
      </w:pPr>
      <w:rPr>
        <w:rFonts w:ascii="Arial" w:hAnsi="Arial" w:hint="default"/>
      </w:rPr>
    </w:lvl>
    <w:lvl w:ilvl="4" w:tplc="70062C76" w:tentative="1">
      <w:start w:val="1"/>
      <w:numFmt w:val="bullet"/>
      <w:lvlText w:val="–"/>
      <w:lvlJc w:val="left"/>
      <w:pPr>
        <w:tabs>
          <w:tab w:val="num" w:pos="3600"/>
        </w:tabs>
        <w:ind w:left="3600" w:hanging="360"/>
      </w:pPr>
      <w:rPr>
        <w:rFonts w:ascii="Arial" w:hAnsi="Arial" w:hint="default"/>
      </w:rPr>
    </w:lvl>
    <w:lvl w:ilvl="5" w:tplc="24949D58" w:tentative="1">
      <w:start w:val="1"/>
      <w:numFmt w:val="bullet"/>
      <w:lvlText w:val="–"/>
      <w:lvlJc w:val="left"/>
      <w:pPr>
        <w:tabs>
          <w:tab w:val="num" w:pos="4320"/>
        </w:tabs>
        <w:ind w:left="4320" w:hanging="360"/>
      </w:pPr>
      <w:rPr>
        <w:rFonts w:ascii="Arial" w:hAnsi="Arial" w:hint="default"/>
      </w:rPr>
    </w:lvl>
    <w:lvl w:ilvl="6" w:tplc="CF70B5C4" w:tentative="1">
      <w:start w:val="1"/>
      <w:numFmt w:val="bullet"/>
      <w:lvlText w:val="–"/>
      <w:lvlJc w:val="left"/>
      <w:pPr>
        <w:tabs>
          <w:tab w:val="num" w:pos="5040"/>
        </w:tabs>
        <w:ind w:left="5040" w:hanging="360"/>
      </w:pPr>
      <w:rPr>
        <w:rFonts w:ascii="Arial" w:hAnsi="Arial" w:hint="default"/>
      </w:rPr>
    </w:lvl>
    <w:lvl w:ilvl="7" w:tplc="C8BC77B2" w:tentative="1">
      <w:start w:val="1"/>
      <w:numFmt w:val="bullet"/>
      <w:lvlText w:val="–"/>
      <w:lvlJc w:val="left"/>
      <w:pPr>
        <w:tabs>
          <w:tab w:val="num" w:pos="5760"/>
        </w:tabs>
        <w:ind w:left="5760" w:hanging="360"/>
      </w:pPr>
      <w:rPr>
        <w:rFonts w:ascii="Arial" w:hAnsi="Arial" w:hint="default"/>
      </w:rPr>
    </w:lvl>
    <w:lvl w:ilvl="8" w:tplc="7DB63DD2" w:tentative="1">
      <w:start w:val="1"/>
      <w:numFmt w:val="bullet"/>
      <w:lvlText w:val="–"/>
      <w:lvlJc w:val="left"/>
      <w:pPr>
        <w:tabs>
          <w:tab w:val="num" w:pos="6480"/>
        </w:tabs>
        <w:ind w:left="6480" w:hanging="360"/>
      </w:pPr>
      <w:rPr>
        <w:rFonts w:ascii="Arial" w:hAnsi="Arial" w:hint="default"/>
      </w:rPr>
    </w:lvl>
  </w:abstractNum>
  <w:abstractNum w:abstractNumId="37">
    <w:nsid w:val="766019AE"/>
    <w:multiLevelType w:val="hybridMultilevel"/>
    <w:tmpl w:val="D896A5D2"/>
    <w:lvl w:ilvl="0" w:tplc="E7927FA0">
      <w:start w:val="1"/>
      <w:numFmt w:val="bullet"/>
      <w:lvlText w:val="•"/>
      <w:lvlJc w:val="left"/>
      <w:pPr>
        <w:tabs>
          <w:tab w:val="num" w:pos="720"/>
        </w:tabs>
        <w:ind w:left="720" w:hanging="360"/>
      </w:pPr>
      <w:rPr>
        <w:rFonts w:ascii="Arial" w:hAnsi="Arial" w:hint="default"/>
      </w:rPr>
    </w:lvl>
    <w:lvl w:ilvl="1" w:tplc="92125D1C" w:tentative="1">
      <w:start w:val="1"/>
      <w:numFmt w:val="bullet"/>
      <w:lvlText w:val="•"/>
      <w:lvlJc w:val="left"/>
      <w:pPr>
        <w:tabs>
          <w:tab w:val="num" w:pos="1440"/>
        </w:tabs>
        <w:ind w:left="1440" w:hanging="360"/>
      </w:pPr>
      <w:rPr>
        <w:rFonts w:ascii="Arial" w:hAnsi="Arial" w:hint="default"/>
      </w:rPr>
    </w:lvl>
    <w:lvl w:ilvl="2" w:tplc="95E03DAC" w:tentative="1">
      <w:start w:val="1"/>
      <w:numFmt w:val="bullet"/>
      <w:lvlText w:val="•"/>
      <w:lvlJc w:val="left"/>
      <w:pPr>
        <w:tabs>
          <w:tab w:val="num" w:pos="2160"/>
        </w:tabs>
        <w:ind w:left="2160" w:hanging="360"/>
      </w:pPr>
      <w:rPr>
        <w:rFonts w:ascii="Arial" w:hAnsi="Arial" w:hint="default"/>
      </w:rPr>
    </w:lvl>
    <w:lvl w:ilvl="3" w:tplc="635059C0" w:tentative="1">
      <w:start w:val="1"/>
      <w:numFmt w:val="bullet"/>
      <w:lvlText w:val="•"/>
      <w:lvlJc w:val="left"/>
      <w:pPr>
        <w:tabs>
          <w:tab w:val="num" w:pos="2880"/>
        </w:tabs>
        <w:ind w:left="2880" w:hanging="360"/>
      </w:pPr>
      <w:rPr>
        <w:rFonts w:ascii="Arial" w:hAnsi="Arial" w:hint="default"/>
      </w:rPr>
    </w:lvl>
    <w:lvl w:ilvl="4" w:tplc="99FCDF98" w:tentative="1">
      <w:start w:val="1"/>
      <w:numFmt w:val="bullet"/>
      <w:lvlText w:val="•"/>
      <w:lvlJc w:val="left"/>
      <w:pPr>
        <w:tabs>
          <w:tab w:val="num" w:pos="3600"/>
        </w:tabs>
        <w:ind w:left="3600" w:hanging="360"/>
      </w:pPr>
      <w:rPr>
        <w:rFonts w:ascii="Arial" w:hAnsi="Arial" w:hint="default"/>
      </w:rPr>
    </w:lvl>
    <w:lvl w:ilvl="5" w:tplc="4D04002E" w:tentative="1">
      <w:start w:val="1"/>
      <w:numFmt w:val="bullet"/>
      <w:lvlText w:val="•"/>
      <w:lvlJc w:val="left"/>
      <w:pPr>
        <w:tabs>
          <w:tab w:val="num" w:pos="4320"/>
        </w:tabs>
        <w:ind w:left="4320" w:hanging="360"/>
      </w:pPr>
      <w:rPr>
        <w:rFonts w:ascii="Arial" w:hAnsi="Arial" w:hint="default"/>
      </w:rPr>
    </w:lvl>
    <w:lvl w:ilvl="6" w:tplc="2F343F86" w:tentative="1">
      <w:start w:val="1"/>
      <w:numFmt w:val="bullet"/>
      <w:lvlText w:val="•"/>
      <w:lvlJc w:val="left"/>
      <w:pPr>
        <w:tabs>
          <w:tab w:val="num" w:pos="5040"/>
        </w:tabs>
        <w:ind w:left="5040" w:hanging="360"/>
      </w:pPr>
      <w:rPr>
        <w:rFonts w:ascii="Arial" w:hAnsi="Arial" w:hint="default"/>
      </w:rPr>
    </w:lvl>
    <w:lvl w:ilvl="7" w:tplc="73A631AE" w:tentative="1">
      <w:start w:val="1"/>
      <w:numFmt w:val="bullet"/>
      <w:lvlText w:val="•"/>
      <w:lvlJc w:val="left"/>
      <w:pPr>
        <w:tabs>
          <w:tab w:val="num" w:pos="5760"/>
        </w:tabs>
        <w:ind w:left="5760" w:hanging="360"/>
      </w:pPr>
      <w:rPr>
        <w:rFonts w:ascii="Arial" w:hAnsi="Arial" w:hint="default"/>
      </w:rPr>
    </w:lvl>
    <w:lvl w:ilvl="8" w:tplc="61D81C8A" w:tentative="1">
      <w:start w:val="1"/>
      <w:numFmt w:val="bullet"/>
      <w:lvlText w:val="•"/>
      <w:lvlJc w:val="left"/>
      <w:pPr>
        <w:tabs>
          <w:tab w:val="num" w:pos="6480"/>
        </w:tabs>
        <w:ind w:left="6480" w:hanging="360"/>
      </w:pPr>
      <w:rPr>
        <w:rFonts w:ascii="Arial" w:hAnsi="Arial" w:hint="default"/>
      </w:rPr>
    </w:lvl>
  </w:abstractNum>
  <w:abstractNum w:abstractNumId="38">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nsid w:val="787027A0"/>
    <w:multiLevelType w:val="hybridMultilevel"/>
    <w:tmpl w:val="B7A6EC6C"/>
    <w:lvl w:ilvl="0" w:tplc="92240D1C">
      <w:start w:val="1"/>
      <w:numFmt w:val="bullet"/>
      <w:lvlText w:val="–"/>
      <w:lvlJc w:val="left"/>
      <w:pPr>
        <w:tabs>
          <w:tab w:val="num" w:pos="720"/>
        </w:tabs>
        <w:ind w:left="720" w:hanging="360"/>
      </w:pPr>
      <w:rPr>
        <w:rFonts w:ascii="Arial" w:hAnsi="Arial" w:hint="default"/>
      </w:rPr>
    </w:lvl>
    <w:lvl w:ilvl="1" w:tplc="64B0316E">
      <w:start w:val="1"/>
      <w:numFmt w:val="bullet"/>
      <w:lvlText w:val="–"/>
      <w:lvlJc w:val="left"/>
      <w:pPr>
        <w:tabs>
          <w:tab w:val="num" w:pos="1440"/>
        </w:tabs>
        <w:ind w:left="1440" w:hanging="360"/>
      </w:pPr>
      <w:rPr>
        <w:rFonts w:ascii="Arial" w:hAnsi="Arial" w:hint="default"/>
      </w:rPr>
    </w:lvl>
    <w:lvl w:ilvl="2" w:tplc="B9FEF954" w:tentative="1">
      <w:start w:val="1"/>
      <w:numFmt w:val="bullet"/>
      <w:lvlText w:val="–"/>
      <w:lvlJc w:val="left"/>
      <w:pPr>
        <w:tabs>
          <w:tab w:val="num" w:pos="2160"/>
        </w:tabs>
        <w:ind w:left="2160" w:hanging="360"/>
      </w:pPr>
      <w:rPr>
        <w:rFonts w:ascii="Arial" w:hAnsi="Arial" w:hint="default"/>
      </w:rPr>
    </w:lvl>
    <w:lvl w:ilvl="3" w:tplc="C5B2DECA" w:tentative="1">
      <w:start w:val="1"/>
      <w:numFmt w:val="bullet"/>
      <w:lvlText w:val="–"/>
      <w:lvlJc w:val="left"/>
      <w:pPr>
        <w:tabs>
          <w:tab w:val="num" w:pos="2880"/>
        </w:tabs>
        <w:ind w:left="2880" w:hanging="360"/>
      </w:pPr>
      <w:rPr>
        <w:rFonts w:ascii="Arial" w:hAnsi="Arial" w:hint="default"/>
      </w:rPr>
    </w:lvl>
    <w:lvl w:ilvl="4" w:tplc="8D265CD2" w:tentative="1">
      <w:start w:val="1"/>
      <w:numFmt w:val="bullet"/>
      <w:lvlText w:val="–"/>
      <w:lvlJc w:val="left"/>
      <w:pPr>
        <w:tabs>
          <w:tab w:val="num" w:pos="3600"/>
        </w:tabs>
        <w:ind w:left="3600" w:hanging="360"/>
      </w:pPr>
      <w:rPr>
        <w:rFonts w:ascii="Arial" w:hAnsi="Arial" w:hint="default"/>
      </w:rPr>
    </w:lvl>
    <w:lvl w:ilvl="5" w:tplc="633436A6" w:tentative="1">
      <w:start w:val="1"/>
      <w:numFmt w:val="bullet"/>
      <w:lvlText w:val="–"/>
      <w:lvlJc w:val="left"/>
      <w:pPr>
        <w:tabs>
          <w:tab w:val="num" w:pos="4320"/>
        </w:tabs>
        <w:ind w:left="4320" w:hanging="360"/>
      </w:pPr>
      <w:rPr>
        <w:rFonts w:ascii="Arial" w:hAnsi="Arial" w:hint="default"/>
      </w:rPr>
    </w:lvl>
    <w:lvl w:ilvl="6" w:tplc="051C649C" w:tentative="1">
      <w:start w:val="1"/>
      <w:numFmt w:val="bullet"/>
      <w:lvlText w:val="–"/>
      <w:lvlJc w:val="left"/>
      <w:pPr>
        <w:tabs>
          <w:tab w:val="num" w:pos="5040"/>
        </w:tabs>
        <w:ind w:left="5040" w:hanging="360"/>
      </w:pPr>
      <w:rPr>
        <w:rFonts w:ascii="Arial" w:hAnsi="Arial" w:hint="default"/>
      </w:rPr>
    </w:lvl>
    <w:lvl w:ilvl="7" w:tplc="360E2C5A" w:tentative="1">
      <w:start w:val="1"/>
      <w:numFmt w:val="bullet"/>
      <w:lvlText w:val="–"/>
      <w:lvlJc w:val="left"/>
      <w:pPr>
        <w:tabs>
          <w:tab w:val="num" w:pos="5760"/>
        </w:tabs>
        <w:ind w:left="5760" w:hanging="360"/>
      </w:pPr>
      <w:rPr>
        <w:rFonts w:ascii="Arial" w:hAnsi="Arial" w:hint="default"/>
      </w:rPr>
    </w:lvl>
    <w:lvl w:ilvl="8" w:tplc="BF5CAADE" w:tentative="1">
      <w:start w:val="1"/>
      <w:numFmt w:val="bullet"/>
      <w:lvlText w:val="–"/>
      <w:lvlJc w:val="left"/>
      <w:pPr>
        <w:tabs>
          <w:tab w:val="num" w:pos="6480"/>
        </w:tabs>
        <w:ind w:left="6480" w:hanging="360"/>
      </w:pPr>
      <w:rPr>
        <w:rFonts w:ascii="Arial" w:hAnsi="Arial" w:hint="default"/>
      </w:rPr>
    </w:lvl>
  </w:abstractNum>
  <w:abstractNum w:abstractNumId="4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3">
    <w:nsid w:val="7F39008D"/>
    <w:multiLevelType w:val="hybridMultilevel"/>
    <w:tmpl w:val="7B70D692"/>
    <w:lvl w:ilvl="0" w:tplc="4E22C078">
      <w:start w:val="1"/>
      <w:numFmt w:val="bullet"/>
      <w:lvlText w:val="–"/>
      <w:lvlJc w:val="left"/>
      <w:pPr>
        <w:tabs>
          <w:tab w:val="num" w:pos="720"/>
        </w:tabs>
        <w:ind w:left="720" w:hanging="360"/>
      </w:pPr>
      <w:rPr>
        <w:rFonts w:ascii="Arial" w:hAnsi="Arial" w:hint="default"/>
      </w:rPr>
    </w:lvl>
    <w:lvl w:ilvl="1" w:tplc="6DDE7F2C" w:tentative="1">
      <w:start w:val="1"/>
      <w:numFmt w:val="bullet"/>
      <w:lvlText w:val="–"/>
      <w:lvlJc w:val="left"/>
      <w:pPr>
        <w:tabs>
          <w:tab w:val="num" w:pos="1440"/>
        </w:tabs>
        <w:ind w:left="1440" w:hanging="360"/>
      </w:pPr>
      <w:rPr>
        <w:rFonts w:ascii="Arial" w:hAnsi="Arial" w:hint="default"/>
      </w:rPr>
    </w:lvl>
    <w:lvl w:ilvl="2" w:tplc="326EFF22" w:tentative="1">
      <w:start w:val="1"/>
      <w:numFmt w:val="bullet"/>
      <w:lvlText w:val="–"/>
      <w:lvlJc w:val="left"/>
      <w:pPr>
        <w:tabs>
          <w:tab w:val="num" w:pos="2160"/>
        </w:tabs>
        <w:ind w:left="2160" w:hanging="360"/>
      </w:pPr>
      <w:rPr>
        <w:rFonts w:ascii="Arial" w:hAnsi="Arial" w:hint="default"/>
      </w:rPr>
    </w:lvl>
    <w:lvl w:ilvl="3" w:tplc="88E4FFA2">
      <w:start w:val="1"/>
      <w:numFmt w:val="bullet"/>
      <w:lvlText w:val="–"/>
      <w:lvlJc w:val="left"/>
      <w:pPr>
        <w:tabs>
          <w:tab w:val="num" w:pos="2880"/>
        </w:tabs>
        <w:ind w:left="2880" w:hanging="360"/>
      </w:pPr>
      <w:rPr>
        <w:rFonts w:ascii="Arial" w:hAnsi="Arial" w:hint="default"/>
      </w:rPr>
    </w:lvl>
    <w:lvl w:ilvl="4" w:tplc="AB28A51C" w:tentative="1">
      <w:start w:val="1"/>
      <w:numFmt w:val="bullet"/>
      <w:lvlText w:val="–"/>
      <w:lvlJc w:val="left"/>
      <w:pPr>
        <w:tabs>
          <w:tab w:val="num" w:pos="3600"/>
        </w:tabs>
        <w:ind w:left="3600" w:hanging="360"/>
      </w:pPr>
      <w:rPr>
        <w:rFonts w:ascii="Arial" w:hAnsi="Arial" w:hint="default"/>
      </w:rPr>
    </w:lvl>
    <w:lvl w:ilvl="5" w:tplc="D5A0D70E" w:tentative="1">
      <w:start w:val="1"/>
      <w:numFmt w:val="bullet"/>
      <w:lvlText w:val="–"/>
      <w:lvlJc w:val="left"/>
      <w:pPr>
        <w:tabs>
          <w:tab w:val="num" w:pos="4320"/>
        </w:tabs>
        <w:ind w:left="4320" w:hanging="360"/>
      </w:pPr>
      <w:rPr>
        <w:rFonts w:ascii="Arial" w:hAnsi="Arial" w:hint="default"/>
      </w:rPr>
    </w:lvl>
    <w:lvl w:ilvl="6" w:tplc="DD38496C" w:tentative="1">
      <w:start w:val="1"/>
      <w:numFmt w:val="bullet"/>
      <w:lvlText w:val="–"/>
      <w:lvlJc w:val="left"/>
      <w:pPr>
        <w:tabs>
          <w:tab w:val="num" w:pos="5040"/>
        </w:tabs>
        <w:ind w:left="5040" w:hanging="360"/>
      </w:pPr>
      <w:rPr>
        <w:rFonts w:ascii="Arial" w:hAnsi="Arial" w:hint="default"/>
      </w:rPr>
    </w:lvl>
    <w:lvl w:ilvl="7" w:tplc="11C639EC" w:tentative="1">
      <w:start w:val="1"/>
      <w:numFmt w:val="bullet"/>
      <w:lvlText w:val="–"/>
      <w:lvlJc w:val="left"/>
      <w:pPr>
        <w:tabs>
          <w:tab w:val="num" w:pos="5760"/>
        </w:tabs>
        <w:ind w:left="5760" w:hanging="360"/>
      </w:pPr>
      <w:rPr>
        <w:rFonts w:ascii="Arial" w:hAnsi="Arial" w:hint="default"/>
      </w:rPr>
    </w:lvl>
    <w:lvl w:ilvl="8" w:tplc="74D6CE52"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1"/>
  </w:num>
  <w:num w:numId="3">
    <w:abstractNumId w:val="40"/>
  </w:num>
  <w:num w:numId="4">
    <w:abstractNumId w:val="34"/>
  </w:num>
  <w:num w:numId="5">
    <w:abstractNumId w:val="14"/>
  </w:num>
  <w:num w:numId="6">
    <w:abstractNumId w:val="41"/>
  </w:num>
  <w:num w:numId="7">
    <w:abstractNumId w:val="4"/>
  </w:num>
  <w:num w:numId="8">
    <w:abstractNumId w:val="10"/>
  </w:num>
  <w:num w:numId="9">
    <w:abstractNumId w:val="30"/>
  </w:num>
  <w:num w:numId="10">
    <w:abstractNumId w:val="42"/>
  </w:num>
  <w:num w:numId="11">
    <w:abstractNumId w:val="31"/>
  </w:num>
  <w:num w:numId="12">
    <w:abstractNumId w:val="24"/>
  </w:num>
  <w:num w:numId="13">
    <w:abstractNumId w:val="38"/>
  </w:num>
  <w:num w:numId="14">
    <w:abstractNumId w:val="7"/>
  </w:num>
  <w:num w:numId="15">
    <w:abstractNumId w:val="20"/>
  </w:num>
  <w:num w:numId="16">
    <w:abstractNumId w:val="5"/>
  </w:num>
  <w:num w:numId="17">
    <w:abstractNumId w:val="18"/>
  </w:num>
  <w:num w:numId="18">
    <w:abstractNumId w:val="9"/>
  </w:num>
  <w:num w:numId="19">
    <w:abstractNumId w:val="16"/>
  </w:num>
  <w:num w:numId="20">
    <w:abstractNumId w:val="25"/>
  </w:num>
  <w:num w:numId="21">
    <w:abstractNumId w:val="35"/>
  </w:num>
  <w:num w:numId="22">
    <w:abstractNumId w:val="22"/>
  </w:num>
  <w:num w:numId="23">
    <w:abstractNumId w:val="21"/>
  </w:num>
  <w:num w:numId="24">
    <w:abstractNumId w:val="33"/>
  </w:num>
  <w:num w:numId="25">
    <w:abstractNumId w:val="11"/>
  </w:num>
  <w:num w:numId="26">
    <w:abstractNumId w:val="37"/>
  </w:num>
  <w:num w:numId="27">
    <w:abstractNumId w:val="39"/>
  </w:num>
  <w:num w:numId="28">
    <w:abstractNumId w:val="12"/>
  </w:num>
  <w:num w:numId="29">
    <w:abstractNumId w:val="13"/>
  </w:num>
  <w:num w:numId="30">
    <w:abstractNumId w:val="26"/>
  </w:num>
  <w:num w:numId="31">
    <w:abstractNumId w:val="2"/>
  </w:num>
  <w:num w:numId="32">
    <w:abstractNumId w:val="32"/>
  </w:num>
  <w:num w:numId="33">
    <w:abstractNumId w:val="36"/>
  </w:num>
  <w:num w:numId="34">
    <w:abstractNumId w:val="28"/>
  </w:num>
  <w:num w:numId="35">
    <w:abstractNumId w:val="8"/>
  </w:num>
  <w:num w:numId="36">
    <w:abstractNumId w:val="6"/>
  </w:num>
  <w:num w:numId="37">
    <w:abstractNumId w:val="3"/>
  </w:num>
  <w:num w:numId="38">
    <w:abstractNumId w:val="29"/>
  </w:num>
  <w:num w:numId="39">
    <w:abstractNumId w:val="27"/>
  </w:num>
  <w:num w:numId="40">
    <w:abstractNumId w:val="19"/>
  </w:num>
  <w:num w:numId="41">
    <w:abstractNumId w:val="23"/>
  </w:num>
  <w:num w:numId="42">
    <w:abstractNumId w:val="17"/>
  </w:num>
  <w:num w:numId="43">
    <w:abstractNumId w:val="43"/>
  </w:num>
  <w:num w:numId="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3049D"/>
    <w:rsid w:val="0004093F"/>
    <w:rsid w:val="0004456C"/>
    <w:rsid w:val="000466D2"/>
    <w:rsid w:val="0005259B"/>
    <w:rsid w:val="000528E5"/>
    <w:rsid w:val="00053FEE"/>
    <w:rsid w:val="00060AE4"/>
    <w:rsid w:val="000746A7"/>
    <w:rsid w:val="00084CBE"/>
    <w:rsid w:val="000910BB"/>
    <w:rsid w:val="000926AF"/>
    <w:rsid w:val="00093F9D"/>
    <w:rsid w:val="000A3ED2"/>
    <w:rsid w:val="000C00FA"/>
    <w:rsid w:val="000C51AA"/>
    <w:rsid w:val="000D17BC"/>
    <w:rsid w:val="000D2186"/>
    <w:rsid w:val="000E4F35"/>
    <w:rsid w:val="000F0E7D"/>
    <w:rsid w:val="000F5DBE"/>
    <w:rsid w:val="000F6C1C"/>
    <w:rsid w:val="00105DE2"/>
    <w:rsid w:val="00116F4B"/>
    <w:rsid w:val="001336E0"/>
    <w:rsid w:val="0013554B"/>
    <w:rsid w:val="00137471"/>
    <w:rsid w:val="00150FD3"/>
    <w:rsid w:val="00152A59"/>
    <w:rsid w:val="00153C4C"/>
    <w:rsid w:val="001729A1"/>
    <w:rsid w:val="00184428"/>
    <w:rsid w:val="001A248F"/>
    <w:rsid w:val="001A3B5F"/>
    <w:rsid w:val="001B5CA8"/>
    <w:rsid w:val="001B7097"/>
    <w:rsid w:val="001C4490"/>
    <w:rsid w:val="001D2C1A"/>
    <w:rsid w:val="001D3BA2"/>
    <w:rsid w:val="001D44B7"/>
    <w:rsid w:val="001D7346"/>
    <w:rsid w:val="001E0075"/>
    <w:rsid w:val="001E09C8"/>
    <w:rsid w:val="001F1B1F"/>
    <w:rsid w:val="001F2A20"/>
    <w:rsid w:val="001F486F"/>
    <w:rsid w:val="00206F0F"/>
    <w:rsid w:val="00207DC4"/>
    <w:rsid w:val="0022485E"/>
    <w:rsid w:val="002326CE"/>
    <w:rsid w:val="00243A99"/>
    <w:rsid w:val="0029567C"/>
    <w:rsid w:val="00295750"/>
    <w:rsid w:val="00295D3C"/>
    <w:rsid w:val="002A104D"/>
    <w:rsid w:val="002A746F"/>
    <w:rsid w:val="002E41D3"/>
    <w:rsid w:val="002F47C0"/>
    <w:rsid w:val="002F77E6"/>
    <w:rsid w:val="00301B7A"/>
    <w:rsid w:val="00306D59"/>
    <w:rsid w:val="0032503A"/>
    <w:rsid w:val="00325EE1"/>
    <w:rsid w:val="003343C6"/>
    <w:rsid w:val="003357C0"/>
    <w:rsid w:val="00344D60"/>
    <w:rsid w:val="00346477"/>
    <w:rsid w:val="00347CB0"/>
    <w:rsid w:val="0035433D"/>
    <w:rsid w:val="0036248C"/>
    <w:rsid w:val="00367401"/>
    <w:rsid w:val="00375678"/>
    <w:rsid w:val="00390D84"/>
    <w:rsid w:val="0039390A"/>
    <w:rsid w:val="003949B3"/>
    <w:rsid w:val="00394AB0"/>
    <w:rsid w:val="00396252"/>
    <w:rsid w:val="003A4B47"/>
    <w:rsid w:val="003B24AF"/>
    <w:rsid w:val="003B7182"/>
    <w:rsid w:val="003D5036"/>
    <w:rsid w:val="003D764D"/>
    <w:rsid w:val="003E3A1A"/>
    <w:rsid w:val="0040091C"/>
    <w:rsid w:val="00406D7A"/>
    <w:rsid w:val="00416CFF"/>
    <w:rsid w:val="004258BA"/>
    <w:rsid w:val="004531C9"/>
    <w:rsid w:val="00456D18"/>
    <w:rsid w:val="00457D91"/>
    <w:rsid w:val="00460C31"/>
    <w:rsid w:val="00464E5B"/>
    <w:rsid w:val="0047055A"/>
    <w:rsid w:val="00474450"/>
    <w:rsid w:val="004863F2"/>
    <w:rsid w:val="004873E6"/>
    <w:rsid w:val="00493449"/>
    <w:rsid w:val="004A50E8"/>
    <w:rsid w:val="004A574F"/>
    <w:rsid w:val="004B15B8"/>
    <w:rsid w:val="004B566C"/>
    <w:rsid w:val="004B7B48"/>
    <w:rsid w:val="004D4AB1"/>
    <w:rsid w:val="004F218A"/>
    <w:rsid w:val="004F70BF"/>
    <w:rsid w:val="0050334E"/>
    <w:rsid w:val="00505387"/>
    <w:rsid w:val="00512DF7"/>
    <w:rsid w:val="005141E7"/>
    <w:rsid w:val="00517E63"/>
    <w:rsid w:val="00526B0D"/>
    <w:rsid w:val="00542EA9"/>
    <w:rsid w:val="0055346F"/>
    <w:rsid w:val="00553510"/>
    <w:rsid w:val="005579FF"/>
    <w:rsid w:val="0057695D"/>
    <w:rsid w:val="005776DD"/>
    <w:rsid w:val="00582117"/>
    <w:rsid w:val="0058478F"/>
    <w:rsid w:val="00593306"/>
    <w:rsid w:val="00593315"/>
    <w:rsid w:val="005A170D"/>
    <w:rsid w:val="005A6C96"/>
    <w:rsid w:val="005C2469"/>
    <w:rsid w:val="005D0377"/>
    <w:rsid w:val="005D0418"/>
    <w:rsid w:val="005D148A"/>
    <w:rsid w:val="005E1D58"/>
    <w:rsid w:val="005F3513"/>
    <w:rsid w:val="005F6B4A"/>
    <w:rsid w:val="00610E37"/>
    <w:rsid w:val="006111A7"/>
    <w:rsid w:val="00616C83"/>
    <w:rsid w:val="006207ED"/>
    <w:rsid w:val="00626BC9"/>
    <w:rsid w:val="00636132"/>
    <w:rsid w:val="006458DF"/>
    <w:rsid w:val="00650D52"/>
    <w:rsid w:val="0065773E"/>
    <w:rsid w:val="006615B2"/>
    <w:rsid w:val="00662313"/>
    <w:rsid w:val="00673911"/>
    <w:rsid w:val="00684275"/>
    <w:rsid w:val="006870C9"/>
    <w:rsid w:val="006A3ADF"/>
    <w:rsid w:val="006A704A"/>
    <w:rsid w:val="006A7BCB"/>
    <w:rsid w:val="006B4C1E"/>
    <w:rsid w:val="006C090F"/>
    <w:rsid w:val="006C4E32"/>
    <w:rsid w:val="006C56D8"/>
    <w:rsid w:val="006C77FC"/>
    <w:rsid w:val="006D07AE"/>
    <w:rsid w:val="006D1BF5"/>
    <w:rsid w:val="006D1C93"/>
    <w:rsid w:val="006E3F11"/>
    <w:rsid w:val="006E5C17"/>
    <w:rsid w:val="00701410"/>
    <w:rsid w:val="007050E5"/>
    <w:rsid w:val="007113A1"/>
    <w:rsid w:val="0071340F"/>
    <w:rsid w:val="007146DD"/>
    <w:rsid w:val="00721CF6"/>
    <w:rsid w:val="0072334F"/>
    <w:rsid w:val="00723E46"/>
    <w:rsid w:val="00733826"/>
    <w:rsid w:val="00746F6C"/>
    <w:rsid w:val="00766CFB"/>
    <w:rsid w:val="00776696"/>
    <w:rsid w:val="00780D81"/>
    <w:rsid w:val="007811DF"/>
    <w:rsid w:val="007816FF"/>
    <w:rsid w:val="00783B44"/>
    <w:rsid w:val="00785028"/>
    <w:rsid w:val="007A3A5A"/>
    <w:rsid w:val="007A4370"/>
    <w:rsid w:val="007B3952"/>
    <w:rsid w:val="007C12D9"/>
    <w:rsid w:val="007D2AD2"/>
    <w:rsid w:val="007D6E09"/>
    <w:rsid w:val="007E1D15"/>
    <w:rsid w:val="007E1DEA"/>
    <w:rsid w:val="007E2202"/>
    <w:rsid w:val="008145EA"/>
    <w:rsid w:val="00815869"/>
    <w:rsid w:val="00816B81"/>
    <w:rsid w:val="00823B90"/>
    <w:rsid w:val="0083266E"/>
    <w:rsid w:val="008335EA"/>
    <w:rsid w:val="008546E5"/>
    <w:rsid w:val="00855DDA"/>
    <w:rsid w:val="00860223"/>
    <w:rsid w:val="00871653"/>
    <w:rsid w:val="00881D74"/>
    <w:rsid w:val="00881E7B"/>
    <w:rsid w:val="008836AC"/>
    <w:rsid w:val="0088652D"/>
    <w:rsid w:val="00887422"/>
    <w:rsid w:val="0089166C"/>
    <w:rsid w:val="00893204"/>
    <w:rsid w:val="008960DE"/>
    <w:rsid w:val="008A36DF"/>
    <w:rsid w:val="008C1698"/>
    <w:rsid w:val="008C1A3D"/>
    <w:rsid w:val="008D01C3"/>
    <w:rsid w:val="008D04A8"/>
    <w:rsid w:val="008D1E13"/>
    <w:rsid w:val="008D3619"/>
    <w:rsid w:val="008D6549"/>
    <w:rsid w:val="008D70D2"/>
    <w:rsid w:val="00900AE8"/>
    <w:rsid w:val="00900DAD"/>
    <w:rsid w:val="0091408E"/>
    <w:rsid w:val="00934C64"/>
    <w:rsid w:val="009378CA"/>
    <w:rsid w:val="0095025E"/>
    <w:rsid w:val="00955C4C"/>
    <w:rsid w:val="0096125C"/>
    <w:rsid w:val="00967C3F"/>
    <w:rsid w:val="00985977"/>
    <w:rsid w:val="00995338"/>
    <w:rsid w:val="00996777"/>
    <w:rsid w:val="009B2236"/>
    <w:rsid w:val="009C0BC7"/>
    <w:rsid w:val="009C6592"/>
    <w:rsid w:val="009E1CB8"/>
    <w:rsid w:val="009E209B"/>
    <w:rsid w:val="009E308D"/>
    <w:rsid w:val="009F0747"/>
    <w:rsid w:val="00A03514"/>
    <w:rsid w:val="00A13B6D"/>
    <w:rsid w:val="00A17079"/>
    <w:rsid w:val="00A206DA"/>
    <w:rsid w:val="00A249B0"/>
    <w:rsid w:val="00A448C3"/>
    <w:rsid w:val="00A458D4"/>
    <w:rsid w:val="00A46FB7"/>
    <w:rsid w:val="00A53118"/>
    <w:rsid w:val="00A64D0C"/>
    <w:rsid w:val="00A67069"/>
    <w:rsid w:val="00A8210D"/>
    <w:rsid w:val="00A86AB5"/>
    <w:rsid w:val="00A9144C"/>
    <w:rsid w:val="00A97226"/>
    <w:rsid w:val="00AA0E64"/>
    <w:rsid w:val="00AA142F"/>
    <w:rsid w:val="00AA53DB"/>
    <w:rsid w:val="00AB239A"/>
    <w:rsid w:val="00AB6D11"/>
    <w:rsid w:val="00AC0706"/>
    <w:rsid w:val="00AC39FB"/>
    <w:rsid w:val="00AC3FB2"/>
    <w:rsid w:val="00AD53C7"/>
    <w:rsid w:val="00AD7ADC"/>
    <w:rsid w:val="00AE08EB"/>
    <w:rsid w:val="00AF5308"/>
    <w:rsid w:val="00B00BBE"/>
    <w:rsid w:val="00B10710"/>
    <w:rsid w:val="00B208FA"/>
    <w:rsid w:val="00B25C12"/>
    <w:rsid w:val="00B2766F"/>
    <w:rsid w:val="00B31ABC"/>
    <w:rsid w:val="00B43FDF"/>
    <w:rsid w:val="00B445ED"/>
    <w:rsid w:val="00B530C2"/>
    <w:rsid w:val="00B6300F"/>
    <w:rsid w:val="00B70389"/>
    <w:rsid w:val="00B84623"/>
    <w:rsid w:val="00B92FFA"/>
    <w:rsid w:val="00BB66D5"/>
    <w:rsid w:val="00BC08CC"/>
    <w:rsid w:val="00BC7E6E"/>
    <w:rsid w:val="00BD502A"/>
    <w:rsid w:val="00BE1D1F"/>
    <w:rsid w:val="00BE5E66"/>
    <w:rsid w:val="00BF43BF"/>
    <w:rsid w:val="00BF4F8D"/>
    <w:rsid w:val="00C00281"/>
    <w:rsid w:val="00C013E9"/>
    <w:rsid w:val="00C05625"/>
    <w:rsid w:val="00C1751E"/>
    <w:rsid w:val="00C17C6C"/>
    <w:rsid w:val="00C21339"/>
    <w:rsid w:val="00C22589"/>
    <w:rsid w:val="00C266F9"/>
    <w:rsid w:val="00C371EA"/>
    <w:rsid w:val="00C445AD"/>
    <w:rsid w:val="00C44CBA"/>
    <w:rsid w:val="00C458F0"/>
    <w:rsid w:val="00C4666A"/>
    <w:rsid w:val="00C479A3"/>
    <w:rsid w:val="00C50477"/>
    <w:rsid w:val="00C74DAF"/>
    <w:rsid w:val="00C80116"/>
    <w:rsid w:val="00C802D3"/>
    <w:rsid w:val="00C812C5"/>
    <w:rsid w:val="00C87BFC"/>
    <w:rsid w:val="00C9310E"/>
    <w:rsid w:val="00C94A9E"/>
    <w:rsid w:val="00CA0ACE"/>
    <w:rsid w:val="00CE69D6"/>
    <w:rsid w:val="00CF5E71"/>
    <w:rsid w:val="00CF7FAC"/>
    <w:rsid w:val="00D04FCE"/>
    <w:rsid w:val="00D160C1"/>
    <w:rsid w:val="00D17794"/>
    <w:rsid w:val="00D22398"/>
    <w:rsid w:val="00D310BB"/>
    <w:rsid w:val="00D35E6C"/>
    <w:rsid w:val="00D436CF"/>
    <w:rsid w:val="00D45B2F"/>
    <w:rsid w:val="00D46E88"/>
    <w:rsid w:val="00D507B8"/>
    <w:rsid w:val="00D53E50"/>
    <w:rsid w:val="00D6067B"/>
    <w:rsid w:val="00D60BD6"/>
    <w:rsid w:val="00D613A9"/>
    <w:rsid w:val="00D70D86"/>
    <w:rsid w:val="00D7603F"/>
    <w:rsid w:val="00D76BA4"/>
    <w:rsid w:val="00D8021D"/>
    <w:rsid w:val="00D82D10"/>
    <w:rsid w:val="00D86784"/>
    <w:rsid w:val="00DE2A08"/>
    <w:rsid w:val="00DE2B4D"/>
    <w:rsid w:val="00DF29DB"/>
    <w:rsid w:val="00DF307A"/>
    <w:rsid w:val="00DF5058"/>
    <w:rsid w:val="00DF579F"/>
    <w:rsid w:val="00E00E44"/>
    <w:rsid w:val="00E049A8"/>
    <w:rsid w:val="00E11CD9"/>
    <w:rsid w:val="00E12ECB"/>
    <w:rsid w:val="00E132CD"/>
    <w:rsid w:val="00E1451F"/>
    <w:rsid w:val="00E15A72"/>
    <w:rsid w:val="00E15E28"/>
    <w:rsid w:val="00E16577"/>
    <w:rsid w:val="00E2536F"/>
    <w:rsid w:val="00E26F21"/>
    <w:rsid w:val="00E36051"/>
    <w:rsid w:val="00E544FA"/>
    <w:rsid w:val="00E55AC5"/>
    <w:rsid w:val="00E5792E"/>
    <w:rsid w:val="00E6077C"/>
    <w:rsid w:val="00E6618E"/>
    <w:rsid w:val="00E77436"/>
    <w:rsid w:val="00E82C8E"/>
    <w:rsid w:val="00E87CFA"/>
    <w:rsid w:val="00E93D77"/>
    <w:rsid w:val="00E95264"/>
    <w:rsid w:val="00E953DD"/>
    <w:rsid w:val="00E96969"/>
    <w:rsid w:val="00EA2172"/>
    <w:rsid w:val="00EA2DC1"/>
    <w:rsid w:val="00EC5571"/>
    <w:rsid w:val="00EC5B98"/>
    <w:rsid w:val="00EC5E25"/>
    <w:rsid w:val="00ED0E8F"/>
    <w:rsid w:val="00EE1504"/>
    <w:rsid w:val="00EE3B5B"/>
    <w:rsid w:val="00EE4CC9"/>
    <w:rsid w:val="00EF4800"/>
    <w:rsid w:val="00EF674A"/>
    <w:rsid w:val="00F00A3D"/>
    <w:rsid w:val="00F063FB"/>
    <w:rsid w:val="00F10674"/>
    <w:rsid w:val="00F17CA4"/>
    <w:rsid w:val="00F24DDD"/>
    <w:rsid w:val="00F2770B"/>
    <w:rsid w:val="00F37B32"/>
    <w:rsid w:val="00F53790"/>
    <w:rsid w:val="00F549A3"/>
    <w:rsid w:val="00F55CBF"/>
    <w:rsid w:val="00F72B10"/>
    <w:rsid w:val="00F73A3C"/>
    <w:rsid w:val="00F77359"/>
    <w:rsid w:val="00F86A73"/>
    <w:rsid w:val="00FA57EA"/>
    <w:rsid w:val="00FA58DA"/>
    <w:rsid w:val="00FC345B"/>
    <w:rsid w:val="00FC6919"/>
    <w:rsid w:val="00FD4E37"/>
    <w:rsid w:val="00FD7FE3"/>
    <w:rsid w:val="00FF2EC4"/>
    <w:rsid w:val="00FF3C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页脚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hAnsi="Arial"/>
      <w:lang w:val="en-GB" w:eastAsia="en-US"/>
    </w:rPr>
  </w:style>
  <w:style w:type="character" w:customStyle="1" w:styleId="6Char">
    <w:name w:val="标题 6 Char"/>
    <w:basedOn w:val="a1"/>
    <w:link w:val="6"/>
    <w:rsid w:val="003A4B47"/>
    <w:rPr>
      <w:rFonts w:ascii="Arial" w:hAnsi="Arial"/>
      <w:lang w:val="en-GB" w:eastAsia="en-US"/>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867575">
      <w:bodyDiv w:val="1"/>
      <w:marLeft w:val="0"/>
      <w:marRight w:val="0"/>
      <w:marTop w:val="0"/>
      <w:marBottom w:val="0"/>
      <w:divBdr>
        <w:top w:val="none" w:sz="0" w:space="0" w:color="auto"/>
        <w:left w:val="none" w:sz="0" w:space="0" w:color="auto"/>
        <w:bottom w:val="none" w:sz="0" w:space="0" w:color="auto"/>
        <w:right w:val="none" w:sz="0" w:space="0" w:color="auto"/>
      </w:divBdr>
      <w:divsChild>
        <w:div w:id="1945065698">
          <w:marLeft w:val="1800"/>
          <w:marRight w:val="0"/>
          <w:marTop w:val="115"/>
          <w:marBottom w:val="0"/>
          <w:divBdr>
            <w:top w:val="none" w:sz="0" w:space="0" w:color="auto"/>
            <w:left w:val="none" w:sz="0" w:space="0" w:color="auto"/>
            <w:bottom w:val="none" w:sz="0" w:space="0" w:color="auto"/>
            <w:right w:val="none" w:sz="0" w:space="0" w:color="auto"/>
          </w:divBdr>
        </w:div>
      </w:divsChild>
    </w:div>
    <w:div w:id="43337438">
      <w:bodyDiv w:val="1"/>
      <w:marLeft w:val="0"/>
      <w:marRight w:val="0"/>
      <w:marTop w:val="0"/>
      <w:marBottom w:val="0"/>
      <w:divBdr>
        <w:top w:val="none" w:sz="0" w:space="0" w:color="auto"/>
        <w:left w:val="none" w:sz="0" w:space="0" w:color="auto"/>
        <w:bottom w:val="none" w:sz="0" w:space="0" w:color="auto"/>
        <w:right w:val="none" w:sz="0" w:space="0" w:color="auto"/>
      </w:divBdr>
      <w:divsChild>
        <w:div w:id="1622033316">
          <w:marLeft w:val="547"/>
          <w:marRight w:val="0"/>
          <w:marTop w:val="115"/>
          <w:marBottom w:val="0"/>
          <w:divBdr>
            <w:top w:val="none" w:sz="0" w:space="0" w:color="auto"/>
            <w:left w:val="none" w:sz="0" w:space="0" w:color="auto"/>
            <w:bottom w:val="none" w:sz="0" w:space="0" w:color="auto"/>
            <w:right w:val="none" w:sz="0" w:space="0" w:color="auto"/>
          </w:divBdr>
        </w:div>
      </w:divsChild>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428458">
      <w:bodyDiv w:val="1"/>
      <w:marLeft w:val="0"/>
      <w:marRight w:val="0"/>
      <w:marTop w:val="0"/>
      <w:marBottom w:val="0"/>
      <w:divBdr>
        <w:top w:val="none" w:sz="0" w:space="0" w:color="auto"/>
        <w:left w:val="none" w:sz="0" w:space="0" w:color="auto"/>
        <w:bottom w:val="none" w:sz="0" w:space="0" w:color="auto"/>
        <w:right w:val="none" w:sz="0" w:space="0" w:color="auto"/>
      </w:divBdr>
      <w:divsChild>
        <w:div w:id="682585936">
          <w:marLeft w:val="1166"/>
          <w:marRight w:val="0"/>
          <w:marTop w:val="125"/>
          <w:marBottom w:val="0"/>
          <w:divBdr>
            <w:top w:val="none" w:sz="0" w:space="0" w:color="auto"/>
            <w:left w:val="none" w:sz="0" w:space="0" w:color="auto"/>
            <w:bottom w:val="none" w:sz="0" w:space="0" w:color="auto"/>
            <w:right w:val="none" w:sz="0" w:space="0" w:color="auto"/>
          </w:divBdr>
        </w:div>
      </w:divsChild>
    </w:div>
    <w:div w:id="214900482">
      <w:bodyDiv w:val="1"/>
      <w:marLeft w:val="0"/>
      <w:marRight w:val="0"/>
      <w:marTop w:val="0"/>
      <w:marBottom w:val="0"/>
      <w:divBdr>
        <w:top w:val="none" w:sz="0" w:space="0" w:color="auto"/>
        <w:left w:val="none" w:sz="0" w:space="0" w:color="auto"/>
        <w:bottom w:val="none" w:sz="0" w:space="0" w:color="auto"/>
        <w:right w:val="none" w:sz="0" w:space="0" w:color="auto"/>
      </w:divBdr>
      <w:divsChild>
        <w:div w:id="69354283">
          <w:marLeft w:val="1800"/>
          <w:marRight w:val="0"/>
          <w:marTop w:val="115"/>
          <w:marBottom w:val="0"/>
          <w:divBdr>
            <w:top w:val="none" w:sz="0" w:space="0" w:color="auto"/>
            <w:left w:val="none" w:sz="0" w:space="0" w:color="auto"/>
            <w:bottom w:val="none" w:sz="0" w:space="0" w:color="auto"/>
            <w:right w:val="none" w:sz="0" w:space="0" w:color="auto"/>
          </w:divBdr>
        </w:div>
        <w:div w:id="2035184430">
          <w:marLeft w:val="1800"/>
          <w:marRight w:val="0"/>
          <w:marTop w:val="115"/>
          <w:marBottom w:val="0"/>
          <w:divBdr>
            <w:top w:val="none" w:sz="0" w:space="0" w:color="auto"/>
            <w:left w:val="none" w:sz="0" w:space="0" w:color="auto"/>
            <w:bottom w:val="none" w:sz="0" w:space="0" w:color="auto"/>
            <w:right w:val="none" w:sz="0" w:space="0" w:color="auto"/>
          </w:divBdr>
        </w:div>
        <w:div w:id="22830964">
          <w:marLeft w:val="1800"/>
          <w:marRight w:val="0"/>
          <w:marTop w:val="115"/>
          <w:marBottom w:val="0"/>
          <w:divBdr>
            <w:top w:val="none" w:sz="0" w:space="0" w:color="auto"/>
            <w:left w:val="none" w:sz="0" w:space="0" w:color="auto"/>
            <w:bottom w:val="none" w:sz="0" w:space="0" w:color="auto"/>
            <w:right w:val="none" w:sz="0" w:space="0" w:color="auto"/>
          </w:divBdr>
        </w:div>
      </w:divsChild>
    </w:div>
    <w:div w:id="279145241">
      <w:bodyDiv w:val="1"/>
      <w:marLeft w:val="0"/>
      <w:marRight w:val="0"/>
      <w:marTop w:val="0"/>
      <w:marBottom w:val="0"/>
      <w:divBdr>
        <w:top w:val="none" w:sz="0" w:space="0" w:color="auto"/>
        <w:left w:val="none" w:sz="0" w:space="0" w:color="auto"/>
        <w:bottom w:val="none" w:sz="0" w:space="0" w:color="auto"/>
        <w:right w:val="none" w:sz="0" w:space="0" w:color="auto"/>
      </w:divBdr>
      <w:divsChild>
        <w:div w:id="591739211">
          <w:marLeft w:val="1800"/>
          <w:marRight w:val="0"/>
          <w:marTop w:val="106"/>
          <w:marBottom w:val="0"/>
          <w:divBdr>
            <w:top w:val="none" w:sz="0" w:space="0" w:color="auto"/>
            <w:left w:val="none" w:sz="0" w:space="0" w:color="auto"/>
            <w:bottom w:val="none" w:sz="0" w:space="0" w:color="auto"/>
            <w:right w:val="none" w:sz="0" w:space="0" w:color="auto"/>
          </w:divBdr>
        </w:div>
      </w:divsChild>
    </w:div>
    <w:div w:id="313071553">
      <w:bodyDiv w:val="1"/>
      <w:marLeft w:val="0"/>
      <w:marRight w:val="0"/>
      <w:marTop w:val="0"/>
      <w:marBottom w:val="0"/>
      <w:divBdr>
        <w:top w:val="none" w:sz="0" w:space="0" w:color="auto"/>
        <w:left w:val="none" w:sz="0" w:space="0" w:color="auto"/>
        <w:bottom w:val="none" w:sz="0" w:space="0" w:color="auto"/>
        <w:right w:val="none" w:sz="0" w:space="0" w:color="auto"/>
      </w:divBdr>
      <w:divsChild>
        <w:div w:id="927075613">
          <w:marLeft w:val="1166"/>
          <w:marRight w:val="0"/>
          <w:marTop w:val="106"/>
          <w:marBottom w:val="0"/>
          <w:divBdr>
            <w:top w:val="none" w:sz="0" w:space="0" w:color="auto"/>
            <w:left w:val="none" w:sz="0" w:space="0" w:color="auto"/>
            <w:bottom w:val="none" w:sz="0" w:space="0" w:color="auto"/>
            <w:right w:val="none" w:sz="0" w:space="0" w:color="auto"/>
          </w:divBdr>
        </w:div>
      </w:divsChild>
    </w:div>
    <w:div w:id="333726092">
      <w:bodyDiv w:val="1"/>
      <w:marLeft w:val="0"/>
      <w:marRight w:val="0"/>
      <w:marTop w:val="0"/>
      <w:marBottom w:val="0"/>
      <w:divBdr>
        <w:top w:val="none" w:sz="0" w:space="0" w:color="auto"/>
        <w:left w:val="none" w:sz="0" w:space="0" w:color="auto"/>
        <w:bottom w:val="none" w:sz="0" w:space="0" w:color="auto"/>
        <w:right w:val="none" w:sz="0" w:space="0" w:color="auto"/>
      </w:divBdr>
      <w:divsChild>
        <w:div w:id="949236738">
          <w:marLeft w:val="1800"/>
          <w:marRight w:val="0"/>
          <w:marTop w:val="106"/>
          <w:marBottom w:val="0"/>
          <w:divBdr>
            <w:top w:val="none" w:sz="0" w:space="0" w:color="auto"/>
            <w:left w:val="none" w:sz="0" w:space="0" w:color="auto"/>
            <w:bottom w:val="none" w:sz="0" w:space="0" w:color="auto"/>
            <w:right w:val="none" w:sz="0" w:space="0" w:color="auto"/>
          </w:divBdr>
        </w:div>
        <w:div w:id="1607034858">
          <w:marLeft w:val="1800"/>
          <w:marRight w:val="0"/>
          <w:marTop w:val="106"/>
          <w:marBottom w:val="0"/>
          <w:divBdr>
            <w:top w:val="none" w:sz="0" w:space="0" w:color="auto"/>
            <w:left w:val="none" w:sz="0" w:space="0" w:color="auto"/>
            <w:bottom w:val="none" w:sz="0" w:space="0" w:color="auto"/>
            <w:right w:val="none" w:sz="0" w:space="0" w:color="auto"/>
          </w:divBdr>
        </w:div>
      </w:divsChild>
    </w:div>
    <w:div w:id="358435194">
      <w:bodyDiv w:val="1"/>
      <w:marLeft w:val="0"/>
      <w:marRight w:val="0"/>
      <w:marTop w:val="0"/>
      <w:marBottom w:val="0"/>
      <w:divBdr>
        <w:top w:val="none" w:sz="0" w:space="0" w:color="auto"/>
        <w:left w:val="none" w:sz="0" w:space="0" w:color="auto"/>
        <w:bottom w:val="none" w:sz="0" w:space="0" w:color="auto"/>
        <w:right w:val="none" w:sz="0" w:space="0" w:color="auto"/>
      </w:divBdr>
      <w:divsChild>
        <w:div w:id="1716349403">
          <w:marLeft w:val="1166"/>
          <w:marRight w:val="0"/>
          <w:marTop w:val="134"/>
          <w:marBottom w:val="0"/>
          <w:divBdr>
            <w:top w:val="none" w:sz="0" w:space="0" w:color="auto"/>
            <w:left w:val="none" w:sz="0" w:space="0" w:color="auto"/>
            <w:bottom w:val="none" w:sz="0" w:space="0" w:color="auto"/>
            <w:right w:val="none" w:sz="0" w:space="0" w:color="auto"/>
          </w:divBdr>
        </w:div>
      </w:divsChild>
    </w:div>
    <w:div w:id="609317566">
      <w:bodyDiv w:val="1"/>
      <w:marLeft w:val="0"/>
      <w:marRight w:val="0"/>
      <w:marTop w:val="0"/>
      <w:marBottom w:val="0"/>
      <w:divBdr>
        <w:top w:val="none" w:sz="0" w:space="0" w:color="auto"/>
        <w:left w:val="none" w:sz="0" w:space="0" w:color="auto"/>
        <w:bottom w:val="none" w:sz="0" w:space="0" w:color="auto"/>
        <w:right w:val="none" w:sz="0" w:space="0" w:color="auto"/>
      </w:divBdr>
      <w:divsChild>
        <w:div w:id="539126579">
          <w:marLeft w:val="2520"/>
          <w:marRight w:val="0"/>
          <w:marTop w:val="91"/>
          <w:marBottom w:val="0"/>
          <w:divBdr>
            <w:top w:val="none" w:sz="0" w:space="0" w:color="auto"/>
            <w:left w:val="none" w:sz="0" w:space="0" w:color="auto"/>
            <w:bottom w:val="none" w:sz="0" w:space="0" w:color="auto"/>
            <w:right w:val="none" w:sz="0" w:space="0" w:color="auto"/>
          </w:divBdr>
        </w:div>
      </w:divsChild>
    </w:div>
    <w:div w:id="670371857">
      <w:bodyDiv w:val="1"/>
      <w:marLeft w:val="0"/>
      <w:marRight w:val="0"/>
      <w:marTop w:val="0"/>
      <w:marBottom w:val="0"/>
      <w:divBdr>
        <w:top w:val="none" w:sz="0" w:space="0" w:color="auto"/>
        <w:left w:val="none" w:sz="0" w:space="0" w:color="auto"/>
        <w:bottom w:val="none" w:sz="0" w:space="0" w:color="auto"/>
        <w:right w:val="none" w:sz="0" w:space="0" w:color="auto"/>
      </w:divBdr>
      <w:divsChild>
        <w:div w:id="544565006">
          <w:marLeft w:val="1166"/>
          <w:marRight w:val="0"/>
          <w:marTop w:val="96"/>
          <w:marBottom w:val="0"/>
          <w:divBdr>
            <w:top w:val="none" w:sz="0" w:space="0" w:color="auto"/>
            <w:left w:val="none" w:sz="0" w:space="0" w:color="auto"/>
            <w:bottom w:val="none" w:sz="0" w:space="0" w:color="auto"/>
            <w:right w:val="none" w:sz="0" w:space="0" w:color="auto"/>
          </w:divBdr>
        </w:div>
      </w:divsChild>
    </w:div>
    <w:div w:id="687217511">
      <w:bodyDiv w:val="1"/>
      <w:marLeft w:val="0"/>
      <w:marRight w:val="0"/>
      <w:marTop w:val="0"/>
      <w:marBottom w:val="0"/>
      <w:divBdr>
        <w:top w:val="none" w:sz="0" w:space="0" w:color="auto"/>
        <w:left w:val="none" w:sz="0" w:space="0" w:color="auto"/>
        <w:bottom w:val="none" w:sz="0" w:space="0" w:color="auto"/>
        <w:right w:val="none" w:sz="0" w:space="0" w:color="auto"/>
      </w:divBdr>
      <w:divsChild>
        <w:div w:id="581840938">
          <w:marLeft w:val="1166"/>
          <w:marRight w:val="0"/>
          <w:marTop w:val="115"/>
          <w:marBottom w:val="0"/>
          <w:divBdr>
            <w:top w:val="none" w:sz="0" w:space="0" w:color="auto"/>
            <w:left w:val="none" w:sz="0" w:space="0" w:color="auto"/>
            <w:bottom w:val="none" w:sz="0" w:space="0" w:color="auto"/>
            <w:right w:val="none" w:sz="0" w:space="0" w:color="auto"/>
          </w:divBdr>
        </w:div>
        <w:div w:id="429736101">
          <w:marLeft w:val="1800"/>
          <w:marRight w:val="0"/>
          <w:marTop w:val="96"/>
          <w:marBottom w:val="0"/>
          <w:divBdr>
            <w:top w:val="none" w:sz="0" w:space="0" w:color="auto"/>
            <w:left w:val="none" w:sz="0" w:space="0" w:color="auto"/>
            <w:bottom w:val="none" w:sz="0" w:space="0" w:color="auto"/>
            <w:right w:val="none" w:sz="0" w:space="0" w:color="auto"/>
          </w:divBdr>
        </w:div>
        <w:div w:id="1414621886">
          <w:marLeft w:val="1800"/>
          <w:marRight w:val="0"/>
          <w:marTop w:val="96"/>
          <w:marBottom w:val="0"/>
          <w:divBdr>
            <w:top w:val="none" w:sz="0" w:space="0" w:color="auto"/>
            <w:left w:val="none" w:sz="0" w:space="0" w:color="auto"/>
            <w:bottom w:val="none" w:sz="0" w:space="0" w:color="auto"/>
            <w:right w:val="none" w:sz="0" w:space="0" w:color="auto"/>
          </w:divBdr>
        </w:div>
      </w:divsChild>
    </w:div>
    <w:div w:id="709038822">
      <w:bodyDiv w:val="1"/>
      <w:marLeft w:val="0"/>
      <w:marRight w:val="0"/>
      <w:marTop w:val="0"/>
      <w:marBottom w:val="0"/>
      <w:divBdr>
        <w:top w:val="none" w:sz="0" w:space="0" w:color="auto"/>
        <w:left w:val="none" w:sz="0" w:space="0" w:color="auto"/>
        <w:bottom w:val="none" w:sz="0" w:space="0" w:color="auto"/>
        <w:right w:val="none" w:sz="0" w:space="0" w:color="auto"/>
      </w:divBdr>
      <w:divsChild>
        <w:div w:id="1214581915">
          <w:marLeft w:val="1800"/>
          <w:marRight w:val="0"/>
          <w:marTop w:val="106"/>
          <w:marBottom w:val="0"/>
          <w:divBdr>
            <w:top w:val="none" w:sz="0" w:space="0" w:color="auto"/>
            <w:left w:val="none" w:sz="0" w:space="0" w:color="auto"/>
            <w:bottom w:val="none" w:sz="0" w:space="0" w:color="auto"/>
            <w:right w:val="none" w:sz="0" w:space="0" w:color="auto"/>
          </w:divBdr>
        </w:div>
        <w:div w:id="1358434566">
          <w:marLeft w:val="1800"/>
          <w:marRight w:val="0"/>
          <w:marTop w:val="106"/>
          <w:marBottom w:val="0"/>
          <w:divBdr>
            <w:top w:val="none" w:sz="0" w:space="0" w:color="auto"/>
            <w:left w:val="none" w:sz="0" w:space="0" w:color="auto"/>
            <w:bottom w:val="none" w:sz="0" w:space="0" w:color="auto"/>
            <w:right w:val="none" w:sz="0" w:space="0" w:color="auto"/>
          </w:divBdr>
        </w:div>
      </w:divsChild>
    </w:div>
    <w:div w:id="711275133">
      <w:bodyDiv w:val="1"/>
      <w:marLeft w:val="0"/>
      <w:marRight w:val="0"/>
      <w:marTop w:val="0"/>
      <w:marBottom w:val="0"/>
      <w:divBdr>
        <w:top w:val="none" w:sz="0" w:space="0" w:color="auto"/>
        <w:left w:val="none" w:sz="0" w:space="0" w:color="auto"/>
        <w:bottom w:val="none" w:sz="0" w:space="0" w:color="auto"/>
        <w:right w:val="none" w:sz="0" w:space="0" w:color="auto"/>
      </w:divBdr>
      <w:divsChild>
        <w:div w:id="1171018796">
          <w:marLeft w:val="1166"/>
          <w:marRight w:val="0"/>
          <w:marTop w:val="125"/>
          <w:marBottom w:val="0"/>
          <w:divBdr>
            <w:top w:val="none" w:sz="0" w:space="0" w:color="auto"/>
            <w:left w:val="none" w:sz="0" w:space="0" w:color="auto"/>
            <w:bottom w:val="none" w:sz="0" w:space="0" w:color="auto"/>
            <w:right w:val="none" w:sz="0" w:space="0" w:color="auto"/>
          </w:divBdr>
        </w:div>
      </w:divsChild>
    </w:div>
    <w:div w:id="778649836">
      <w:bodyDiv w:val="1"/>
      <w:marLeft w:val="0"/>
      <w:marRight w:val="0"/>
      <w:marTop w:val="0"/>
      <w:marBottom w:val="0"/>
      <w:divBdr>
        <w:top w:val="none" w:sz="0" w:space="0" w:color="auto"/>
        <w:left w:val="none" w:sz="0" w:space="0" w:color="auto"/>
        <w:bottom w:val="none" w:sz="0" w:space="0" w:color="auto"/>
        <w:right w:val="none" w:sz="0" w:space="0" w:color="auto"/>
      </w:divBdr>
      <w:divsChild>
        <w:div w:id="1578515813">
          <w:marLeft w:val="2520"/>
          <w:marRight w:val="0"/>
          <w:marTop w:val="96"/>
          <w:marBottom w:val="0"/>
          <w:divBdr>
            <w:top w:val="none" w:sz="0" w:space="0" w:color="auto"/>
            <w:left w:val="none" w:sz="0" w:space="0" w:color="auto"/>
            <w:bottom w:val="none" w:sz="0" w:space="0" w:color="auto"/>
            <w:right w:val="none" w:sz="0" w:space="0" w:color="auto"/>
          </w:divBdr>
        </w:div>
        <w:div w:id="1925870855">
          <w:marLeft w:val="2520"/>
          <w:marRight w:val="0"/>
          <w:marTop w:val="96"/>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54501468">
      <w:bodyDiv w:val="1"/>
      <w:marLeft w:val="0"/>
      <w:marRight w:val="0"/>
      <w:marTop w:val="0"/>
      <w:marBottom w:val="0"/>
      <w:divBdr>
        <w:top w:val="none" w:sz="0" w:space="0" w:color="auto"/>
        <w:left w:val="none" w:sz="0" w:space="0" w:color="auto"/>
        <w:bottom w:val="none" w:sz="0" w:space="0" w:color="auto"/>
        <w:right w:val="none" w:sz="0" w:space="0" w:color="auto"/>
      </w:divBdr>
      <w:divsChild>
        <w:div w:id="2146510792">
          <w:marLeft w:val="1166"/>
          <w:marRight w:val="0"/>
          <w:marTop w:val="96"/>
          <w:marBottom w:val="0"/>
          <w:divBdr>
            <w:top w:val="none" w:sz="0" w:space="0" w:color="auto"/>
            <w:left w:val="none" w:sz="0" w:space="0" w:color="auto"/>
            <w:bottom w:val="none" w:sz="0" w:space="0" w:color="auto"/>
            <w:right w:val="none" w:sz="0" w:space="0" w:color="auto"/>
          </w:divBdr>
        </w:div>
        <w:div w:id="1367367111">
          <w:marLeft w:val="1166"/>
          <w:marRight w:val="0"/>
          <w:marTop w:val="96"/>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113333">
      <w:bodyDiv w:val="1"/>
      <w:marLeft w:val="0"/>
      <w:marRight w:val="0"/>
      <w:marTop w:val="0"/>
      <w:marBottom w:val="0"/>
      <w:divBdr>
        <w:top w:val="none" w:sz="0" w:space="0" w:color="auto"/>
        <w:left w:val="none" w:sz="0" w:space="0" w:color="auto"/>
        <w:bottom w:val="none" w:sz="0" w:space="0" w:color="auto"/>
        <w:right w:val="none" w:sz="0" w:space="0" w:color="auto"/>
      </w:divBdr>
      <w:divsChild>
        <w:div w:id="849412511">
          <w:marLeft w:val="1800"/>
          <w:marRight w:val="0"/>
          <w:marTop w:val="115"/>
          <w:marBottom w:val="0"/>
          <w:divBdr>
            <w:top w:val="none" w:sz="0" w:space="0" w:color="auto"/>
            <w:left w:val="none" w:sz="0" w:space="0" w:color="auto"/>
            <w:bottom w:val="none" w:sz="0" w:space="0" w:color="auto"/>
            <w:right w:val="none" w:sz="0" w:space="0" w:color="auto"/>
          </w:divBdr>
        </w:div>
      </w:divsChild>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3054568">
      <w:bodyDiv w:val="1"/>
      <w:marLeft w:val="0"/>
      <w:marRight w:val="0"/>
      <w:marTop w:val="0"/>
      <w:marBottom w:val="0"/>
      <w:divBdr>
        <w:top w:val="none" w:sz="0" w:space="0" w:color="auto"/>
        <w:left w:val="none" w:sz="0" w:space="0" w:color="auto"/>
        <w:bottom w:val="none" w:sz="0" w:space="0" w:color="auto"/>
        <w:right w:val="none" w:sz="0" w:space="0" w:color="auto"/>
      </w:divBdr>
      <w:divsChild>
        <w:div w:id="515970772">
          <w:marLeft w:val="1166"/>
          <w:marRight w:val="0"/>
          <w:marTop w:val="134"/>
          <w:marBottom w:val="0"/>
          <w:divBdr>
            <w:top w:val="none" w:sz="0" w:space="0" w:color="auto"/>
            <w:left w:val="none" w:sz="0" w:space="0" w:color="auto"/>
            <w:bottom w:val="none" w:sz="0" w:space="0" w:color="auto"/>
            <w:right w:val="none" w:sz="0" w:space="0" w:color="auto"/>
          </w:divBdr>
        </w:div>
        <w:div w:id="913321337">
          <w:marLeft w:val="1166"/>
          <w:marRight w:val="0"/>
          <w:marTop w:val="134"/>
          <w:marBottom w:val="0"/>
          <w:divBdr>
            <w:top w:val="none" w:sz="0" w:space="0" w:color="auto"/>
            <w:left w:val="none" w:sz="0" w:space="0" w:color="auto"/>
            <w:bottom w:val="none" w:sz="0" w:space="0" w:color="auto"/>
            <w:right w:val="none" w:sz="0" w:space="0" w:color="auto"/>
          </w:divBdr>
        </w:div>
        <w:div w:id="149758316">
          <w:marLeft w:val="1800"/>
          <w:marRight w:val="0"/>
          <w:marTop w:val="115"/>
          <w:marBottom w:val="0"/>
          <w:divBdr>
            <w:top w:val="none" w:sz="0" w:space="0" w:color="auto"/>
            <w:left w:val="none" w:sz="0" w:space="0" w:color="auto"/>
            <w:bottom w:val="none" w:sz="0" w:space="0" w:color="auto"/>
            <w:right w:val="none" w:sz="0" w:space="0" w:color="auto"/>
          </w:divBdr>
        </w:div>
        <w:div w:id="1087767960">
          <w:marLeft w:val="1166"/>
          <w:marRight w:val="0"/>
          <w:marTop w:val="134"/>
          <w:marBottom w:val="0"/>
          <w:divBdr>
            <w:top w:val="none" w:sz="0" w:space="0" w:color="auto"/>
            <w:left w:val="none" w:sz="0" w:space="0" w:color="auto"/>
            <w:bottom w:val="none" w:sz="0" w:space="0" w:color="auto"/>
            <w:right w:val="none" w:sz="0" w:space="0" w:color="auto"/>
          </w:divBdr>
        </w:div>
        <w:div w:id="1568757821">
          <w:marLeft w:val="1166"/>
          <w:marRight w:val="0"/>
          <w:marTop w:val="134"/>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51654557">
      <w:bodyDiv w:val="1"/>
      <w:marLeft w:val="0"/>
      <w:marRight w:val="0"/>
      <w:marTop w:val="0"/>
      <w:marBottom w:val="0"/>
      <w:divBdr>
        <w:top w:val="none" w:sz="0" w:space="0" w:color="auto"/>
        <w:left w:val="none" w:sz="0" w:space="0" w:color="auto"/>
        <w:bottom w:val="none" w:sz="0" w:space="0" w:color="auto"/>
        <w:right w:val="none" w:sz="0" w:space="0" w:color="auto"/>
      </w:divBdr>
      <w:divsChild>
        <w:div w:id="454368573">
          <w:marLeft w:val="1166"/>
          <w:marRight w:val="0"/>
          <w:marTop w:val="96"/>
          <w:marBottom w:val="0"/>
          <w:divBdr>
            <w:top w:val="none" w:sz="0" w:space="0" w:color="auto"/>
            <w:left w:val="none" w:sz="0" w:space="0" w:color="auto"/>
            <w:bottom w:val="none" w:sz="0" w:space="0" w:color="auto"/>
            <w:right w:val="none" w:sz="0" w:space="0" w:color="auto"/>
          </w:divBdr>
        </w:div>
        <w:div w:id="957184025">
          <w:marLeft w:val="1166"/>
          <w:marRight w:val="0"/>
          <w:marTop w:val="96"/>
          <w:marBottom w:val="0"/>
          <w:divBdr>
            <w:top w:val="none" w:sz="0" w:space="0" w:color="auto"/>
            <w:left w:val="none" w:sz="0" w:space="0" w:color="auto"/>
            <w:bottom w:val="none" w:sz="0" w:space="0" w:color="auto"/>
            <w:right w:val="none" w:sz="0" w:space="0" w:color="auto"/>
          </w:divBdr>
        </w:div>
        <w:div w:id="938173802">
          <w:marLeft w:val="2520"/>
          <w:marRight w:val="0"/>
          <w:marTop w:val="77"/>
          <w:marBottom w:val="0"/>
          <w:divBdr>
            <w:top w:val="none" w:sz="0" w:space="0" w:color="auto"/>
            <w:left w:val="none" w:sz="0" w:space="0" w:color="auto"/>
            <w:bottom w:val="none" w:sz="0" w:space="0" w:color="auto"/>
            <w:right w:val="none" w:sz="0" w:space="0" w:color="auto"/>
          </w:divBdr>
        </w:div>
        <w:div w:id="1037972918">
          <w:marLeft w:val="1166"/>
          <w:marRight w:val="0"/>
          <w:marTop w:val="96"/>
          <w:marBottom w:val="0"/>
          <w:divBdr>
            <w:top w:val="none" w:sz="0" w:space="0" w:color="auto"/>
            <w:left w:val="none" w:sz="0" w:space="0" w:color="auto"/>
            <w:bottom w:val="none" w:sz="0" w:space="0" w:color="auto"/>
            <w:right w:val="none" w:sz="0" w:space="0" w:color="auto"/>
          </w:divBdr>
        </w:div>
        <w:div w:id="1947225200">
          <w:marLeft w:val="1166"/>
          <w:marRight w:val="0"/>
          <w:marTop w:val="96"/>
          <w:marBottom w:val="0"/>
          <w:divBdr>
            <w:top w:val="none" w:sz="0" w:space="0" w:color="auto"/>
            <w:left w:val="none" w:sz="0" w:space="0" w:color="auto"/>
            <w:bottom w:val="none" w:sz="0" w:space="0" w:color="auto"/>
            <w:right w:val="none" w:sz="0" w:space="0" w:color="auto"/>
          </w:divBdr>
        </w:div>
        <w:div w:id="368339521">
          <w:marLeft w:val="1166"/>
          <w:marRight w:val="0"/>
          <w:marTop w:val="96"/>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837887">
      <w:bodyDiv w:val="1"/>
      <w:marLeft w:val="0"/>
      <w:marRight w:val="0"/>
      <w:marTop w:val="0"/>
      <w:marBottom w:val="0"/>
      <w:divBdr>
        <w:top w:val="none" w:sz="0" w:space="0" w:color="auto"/>
        <w:left w:val="none" w:sz="0" w:space="0" w:color="auto"/>
        <w:bottom w:val="none" w:sz="0" w:space="0" w:color="auto"/>
        <w:right w:val="none" w:sz="0" w:space="0" w:color="auto"/>
      </w:divBdr>
      <w:divsChild>
        <w:div w:id="1630238409">
          <w:marLeft w:val="2520"/>
          <w:marRight w:val="0"/>
          <w:marTop w:val="96"/>
          <w:marBottom w:val="0"/>
          <w:divBdr>
            <w:top w:val="none" w:sz="0" w:space="0" w:color="auto"/>
            <w:left w:val="none" w:sz="0" w:space="0" w:color="auto"/>
            <w:bottom w:val="none" w:sz="0" w:space="0" w:color="auto"/>
            <w:right w:val="none" w:sz="0" w:space="0" w:color="auto"/>
          </w:divBdr>
        </w:div>
        <w:div w:id="1892960864">
          <w:marLeft w:val="2520"/>
          <w:marRight w:val="0"/>
          <w:marTop w:val="96"/>
          <w:marBottom w:val="0"/>
          <w:divBdr>
            <w:top w:val="none" w:sz="0" w:space="0" w:color="auto"/>
            <w:left w:val="none" w:sz="0" w:space="0" w:color="auto"/>
            <w:bottom w:val="none" w:sz="0" w:space="0" w:color="auto"/>
            <w:right w:val="none" w:sz="0" w:space="0" w:color="auto"/>
          </w:divBdr>
        </w:div>
        <w:div w:id="65343465">
          <w:marLeft w:val="2520"/>
          <w:marRight w:val="0"/>
          <w:marTop w:val="96"/>
          <w:marBottom w:val="0"/>
          <w:divBdr>
            <w:top w:val="none" w:sz="0" w:space="0" w:color="auto"/>
            <w:left w:val="none" w:sz="0" w:space="0" w:color="auto"/>
            <w:bottom w:val="none" w:sz="0" w:space="0" w:color="auto"/>
            <w:right w:val="none" w:sz="0" w:space="0" w:color="auto"/>
          </w:divBdr>
        </w:div>
      </w:divsChild>
    </w:div>
    <w:div w:id="1805656611">
      <w:bodyDiv w:val="1"/>
      <w:marLeft w:val="0"/>
      <w:marRight w:val="0"/>
      <w:marTop w:val="0"/>
      <w:marBottom w:val="0"/>
      <w:divBdr>
        <w:top w:val="none" w:sz="0" w:space="0" w:color="auto"/>
        <w:left w:val="none" w:sz="0" w:space="0" w:color="auto"/>
        <w:bottom w:val="none" w:sz="0" w:space="0" w:color="auto"/>
        <w:right w:val="none" w:sz="0" w:space="0" w:color="auto"/>
      </w:divBdr>
      <w:divsChild>
        <w:div w:id="352461959">
          <w:marLeft w:val="1166"/>
          <w:marRight w:val="0"/>
          <w:marTop w:val="125"/>
          <w:marBottom w:val="0"/>
          <w:divBdr>
            <w:top w:val="none" w:sz="0" w:space="0" w:color="auto"/>
            <w:left w:val="none" w:sz="0" w:space="0" w:color="auto"/>
            <w:bottom w:val="none" w:sz="0" w:space="0" w:color="auto"/>
            <w:right w:val="none" w:sz="0" w:space="0" w:color="auto"/>
          </w:divBdr>
        </w:div>
      </w:divsChild>
    </w:div>
    <w:div w:id="1832017568">
      <w:bodyDiv w:val="1"/>
      <w:marLeft w:val="0"/>
      <w:marRight w:val="0"/>
      <w:marTop w:val="0"/>
      <w:marBottom w:val="0"/>
      <w:divBdr>
        <w:top w:val="none" w:sz="0" w:space="0" w:color="auto"/>
        <w:left w:val="none" w:sz="0" w:space="0" w:color="auto"/>
        <w:bottom w:val="none" w:sz="0" w:space="0" w:color="auto"/>
        <w:right w:val="none" w:sz="0" w:space="0" w:color="auto"/>
      </w:divBdr>
      <w:divsChild>
        <w:div w:id="1389962063">
          <w:marLeft w:val="1800"/>
          <w:marRight w:val="0"/>
          <w:marTop w:val="106"/>
          <w:marBottom w:val="0"/>
          <w:divBdr>
            <w:top w:val="none" w:sz="0" w:space="0" w:color="auto"/>
            <w:left w:val="none" w:sz="0" w:space="0" w:color="auto"/>
            <w:bottom w:val="none" w:sz="0" w:space="0" w:color="auto"/>
            <w:right w:val="none" w:sz="0" w:space="0" w:color="auto"/>
          </w:divBdr>
        </w:div>
        <w:div w:id="1949120308">
          <w:marLeft w:val="1800"/>
          <w:marRight w:val="0"/>
          <w:marTop w:val="106"/>
          <w:marBottom w:val="0"/>
          <w:divBdr>
            <w:top w:val="none" w:sz="0" w:space="0" w:color="auto"/>
            <w:left w:val="none" w:sz="0" w:space="0" w:color="auto"/>
            <w:bottom w:val="none" w:sz="0" w:space="0" w:color="auto"/>
            <w:right w:val="none" w:sz="0" w:space="0" w:color="auto"/>
          </w:divBdr>
        </w:div>
      </w:divsChild>
    </w:div>
    <w:div w:id="1949190102">
      <w:bodyDiv w:val="1"/>
      <w:marLeft w:val="0"/>
      <w:marRight w:val="0"/>
      <w:marTop w:val="0"/>
      <w:marBottom w:val="0"/>
      <w:divBdr>
        <w:top w:val="none" w:sz="0" w:space="0" w:color="auto"/>
        <w:left w:val="none" w:sz="0" w:space="0" w:color="auto"/>
        <w:bottom w:val="none" w:sz="0" w:space="0" w:color="auto"/>
        <w:right w:val="none" w:sz="0" w:space="0" w:color="auto"/>
      </w:divBdr>
      <w:divsChild>
        <w:div w:id="377557173">
          <w:marLeft w:val="1166"/>
          <w:marRight w:val="0"/>
          <w:marTop w:val="106"/>
          <w:marBottom w:val="0"/>
          <w:divBdr>
            <w:top w:val="none" w:sz="0" w:space="0" w:color="auto"/>
            <w:left w:val="none" w:sz="0" w:space="0" w:color="auto"/>
            <w:bottom w:val="none" w:sz="0" w:space="0" w:color="auto"/>
            <w:right w:val="none" w:sz="0" w:space="0" w:color="auto"/>
          </w:divBdr>
        </w:div>
      </w:divsChild>
    </w:div>
    <w:div w:id="2037150606">
      <w:bodyDiv w:val="1"/>
      <w:marLeft w:val="0"/>
      <w:marRight w:val="0"/>
      <w:marTop w:val="0"/>
      <w:marBottom w:val="0"/>
      <w:divBdr>
        <w:top w:val="none" w:sz="0" w:space="0" w:color="auto"/>
        <w:left w:val="none" w:sz="0" w:space="0" w:color="auto"/>
        <w:bottom w:val="none" w:sz="0" w:space="0" w:color="auto"/>
        <w:right w:val="none" w:sz="0" w:space="0" w:color="auto"/>
      </w:divBdr>
      <w:divsChild>
        <w:div w:id="1014385281">
          <w:marLeft w:val="1800"/>
          <w:marRight w:val="0"/>
          <w:marTop w:val="106"/>
          <w:marBottom w:val="0"/>
          <w:divBdr>
            <w:top w:val="none" w:sz="0" w:space="0" w:color="auto"/>
            <w:left w:val="none" w:sz="0" w:space="0" w:color="auto"/>
            <w:bottom w:val="none" w:sz="0" w:space="0" w:color="auto"/>
            <w:right w:val="none" w:sz="0" w:space="0" w:color="auto"/>
          </w:divBdr>
        </w:div>
        <w:div w:id="912088924">
          <w:marLeft w:val="1800"/>
          <w:marRight w:val="0"/>
          <w:marTop w:val="106"/>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27115609">
      <w:bodyDiv w:val="1"/>
      <w:marLeft w:val="0"/>
      <w:marRight w:val="0"/>
      <w:marTop w:val="0"/>
      <w:marBottom w:val="0"/>
      <w:divBdr>
        <w:top w:val="none" w:sz="0" w:space="0" w:color="auto"/>
        <w:left w:val="none" w:sz="0" w:space="0" w:color="auto"/>
        <w:bottom w:val="none" w:sz="0" w:space="0" w:color="auto"/>
        <w:right w:val="none" w:sz="0" w:space="0" w:color="auto"/>
      </w:divBdr>
      <w:divsChild>
        <w:div w:id="498935194">
          <w:marLeft w:val="1166"/>
          <w:marRight w:val="0"/>
          <w:marTop w:val="134"/>
          <w:marBottom w:val="0"/>
          <w:divBdr>
            <w:top w:val="none" w:sz="0" w:space="0" w:color="auto"/>
            <w:left w:val="none" w:sz="0" w:space="0" w:color="auto"/>
            <w:bottom w:val="none" w:sz="0" w:space="0" w:color="auto"/>
            <w:right w:val="none" w:sz="0" w:space="0" w:color="auto"/>
          </w:divBdr>
        </w:div>
        <w:div w:id="2060782580">
          <w:marLeft w:val="1800"/>
          <w:marRight w:val="0"/>
          <w:marTop w:val="115"/>
          <w:marBottom w:val="0"/>
          <w:divBdr>
            <w:top w:val="none" w:sz="0" w:space="0" w:color="auto"/>
            <w:left w:val="none" w:sz="0" w:space="0" w:color="auto"/>
            <w:bottom w:val="none" w:sz="0" w:space="0" w:color="auto"/>
            <w:right w:val="none" w:sz="0" w:space="0" w:color="auto"/>
          </w:divBdr>
        </w:div>
        <w:div w:id="1098722300">
          <w:marLeft w:val="1800"/>
          <w:marRight w:val="0"/>
          <w:marTop w:val="115"/>
          <w:marBottom w:val="0"/>
          <w:divBdr>
            <w:top w:val="none" w:sz="0" w:space="0" w:color="auto"/>
            <w:left w:val="none" w:sz="0" w:space="0" w:color="auto"/>
            <w:bottom w:val="none" w:sz="0" w:space="0" w:color="auto"/>
            <w:right w:val="none" w:sz="0" w:space="0" w:color="auto"/>
          </w:divBdr>
        </w:div>
        <w:div w:id="1309361700">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ingjinqiang@oppo.com" TargetMode="External"/><Relationship Id="rId3" Type="http://schemas.openxmlformats.org/officeDocument/2006/relationships/settings" Target="settings.xml"/><Relationship Id="rId7" Type="http://schemas.openxmlformats.org/officeDocument/2006/relationships/hyperlink" Target="mailto:wangruixin@caict.ac.c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h0809.wang@samsung.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404</TotalTime>
  <Pages>6</Pages>
  <Words>2082</Words>
  <Characters>11870</Characters>
  <Application>Microsoft Office Word</Application>
  <DocSecurity>0</DocSecurity>
  <Lines>98</Lines>
  <Paragraphs>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13925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Ruixin Wang</cp:lastModifiedBy>
  <cp:revision>73</cp:revision>
  <dcterms:created xsi:type="dcterms:W3CDTF">2019-05-24T06:57:00Z</dcterms:created>
  <dcterms:modified xsi:type="dcterms:W3CDTF">2019-11-29T06:22:00Z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